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315"/>
        <w:tblW w:w="10882" w:type="dxa"/>
        <w:tblLayout w:type="fixed"/>
        <w:tblLook w:val="01E0" w:firstRow="1" w:lastRow="1" w:firstColumn="1" w:lastColumn="1" w:noHBand="0" w:noVBand="0"/>
      </w:tblPr>
      <w:tblGrid>
        <w:gridCol w:w="2977"/>
        <w:gridCol w:w="7905"/>
      </w:tblGrid>
      <w:tr w:rsidR="00843911" w:rsidTr="00313FE8">
        <w:tc>
          <w:tcPr>
            <w:tcW w:w="2977" w:type="dxa"/>
            <w:shd w:val="clear" w:color="auto" w:fill="003399"/>
          </w:tcPr>
          <w:p w:rsidR="00467D0D" w:rsidRDefault="00467D0D" w:rsidP="00AB7862">
            <w:pPr>
              <w:pStyle w:val="BodyText"/>
            </w:pPr>
            <w:bookmarkStart w:id="0" w:name="_GoBack"/>
            <w:bookmarkEnd w:id="0"/>
          </w:p>
        </w:tc>
        <w:tc>
          <w:tcPr>
            <w:tcW w:w="7905" w:type="dxa"/>
            <w:shd w:val="clear" w:color="auto" w:fill="003399"/>
          </w:tcPr>
          <w:p w:rsidR="00467D0D" w:rsidRDefault="00467D0D" w:rsidP="00AB7862">
            <w:pPr>
              <w:pStyle w:val="BodyText"/>
            </w:pPr>
          </w:p>
        </w:tc>
      </w:tr>
      <w:tr w:rsidR="00843911" w:rsidTr="00313FE8">
        <w:trPr>
          <w:trHeight w:val="1440"/>
        </w:trPr>
        <w:tc>
          <w:tcPr>
            <w:tcW w:w="2977" w:type="dxa"/>
            <w:vAlign w:val="center"/>
          </w:tcPr>
          <w:p w:rsidR="00467D0D" w:rsidRDefault="003E3D16" w:rsidP="00AB7862">
            <w:pPr>
              <w:pStyle w:val="NewsletterTit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85AC675" wp14:editId="4D7C5E3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-2540</wp:posOffset>
                  </wp:positionV>
                  <wp:extent cx="859790" cy="1054735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058" y="21067"/>
                      <wp:lineTo x="2105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5" w:type="dxa"/>
            <w:vAlign w:val="center"/>
          </w:tcPr>
          <w:p w:rsidR="00467D0D" w:rsidRDefault="00316A9B" w:rsidP="00AB7862">
            <w:pPr>
              <w:pStyle w:val="NewsletterTitle"/>
            </w:pPr>
            <w:r w:rsidRPr="00316A9B">
              <w:t>St Catherine’s Catholic Primary School</w:t>
            </w:r>
            <w:r>
              <w:t xml:space="preserve"> Newsletter</w:t>
            </w:r>
          </w:p>
        </w:tc>
      </w:tr>
      <w:tr w:rsidR="00843911" w:rsidTr="00313FE8">
        <w:tc>
          <w:tcPr>
            <w:tcW w:w="2977" w:type="dxa"/>
            <w:shd w:val="clear" w:color="auto" w:fill="003399"/>
          </w:tcPr>
          <w:p w:rsidR="00467D0D" w:rsidRPr="003E3D16" w:rsidRDefault="007553AE" w:rsidP="003E3D16">
            <w:pPr>
              <w:pStyle w:val="Newsletter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2020</w:t>
            </w:r>
          </w:p>
        </w:tc>
        <w:tc>
          <w:tcPr>
            <w:tcW w:w="7905" w:type="dxa"/>
            <w:shd w:val="clear" w:color="auto" w:fill="003399"/>
          </w:tcPr>
          <w:p w:rsidR="00467D0D" w:rsidRPr="00AB7862" w:rsidRDefault="00316A9B" w:rsidP="00AB7862">
            <w:pPr>
              <w:pStyle w:val="VolumeandIssue"/>
              <w:jc w:val="center"/>
              <w:rPr>
                <w:sz w:val="24"/>
                <w:szCs w:val="24"/>
              </w:rPr>
            </w:pPr>
            <w:r w:rsidRPr="00AB7862">
              <w:rPr>
                <w:rFonts w:ascii="Lucida Calligraphy" w:hAnsi="Lucida Calligraphy"/>
                <w:sz w:val="24"/>
                <w:szCs w:val="24"/>
              </w:rPr>
              <w:t>Live, Love and Learn Together</w:t>
            </w:r>
          </w:p>
        </w:tc>
      </w:tr>
      <w:tr w:rsidR="00843911" w:rsidTr="00313FE8">
        <w:tc>
          <w:tcPr>
            <w:tcW w:w="2977" w:type="dxa"/>
            <w:shd w:val="clear" w:color="auto" w:fill="0066CC"/>
          </w:tcPr>
          <w:p w:rsidR="008E395A" w:rsidRPr="007B290A" w:rsidRDefault="007B290A" w:rsidP="00313FE8">
            <w:pPr>
              <w:pStyle w:val="TableofContentsHeading"/>
              <w:spacing w:before="0"/>
              <w:rPr>
                <w:i/>
              </w:rPr>
            </w:pPr>
            <w:r w:rsidRPr="00DC7E59">
              <w:rPr>
                <w:i/>
              </w:rPr>
              <w:t>Important</w:t>
            </w:r>
            <w:r w:rsidRPr="007B290A">
              <w:rPr>
                <w:i/>
              </w:rPr>
              <w:t xml:space="preserve"> dates for your diary</w:t>
            </w:r>
            <w:r>
              <w:rPr>
                <w:i/>
              </w:rPr>
              <w:t>:</w:t>
            </w:r>
          </w:p>
          <w:p w:rsidR="00496DA5" w:rsidRDefault="00496DA5" w:rsidP="00496DA5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</w:pPr>
            <w:r>
              <w:rPr>
                <w:rStyle w:val="Hyperlink"/>
                <w:rFonts w:ascii="Trebuchet MS" w:hAnsi="Trebuchet MS"/>
                <w:i/>
                <w:color w:val="FFFF99"/>
                <w:sz w:val="32"/>
                <w:szCs w:val="32"/>
              </w:rPr>
              <w:t>Coming up…</w:t>
            </w:r>
          </w:p>
          <w:p w:rsidR="00313FE8" w:rsidRDefault="00313FE8" w:rsidP="007553AE">
            <w:pPr>
              <w:pStyle w:val="TableofContentsEntry"/>
              <w:numPr>
                <w:ilvl w:val="0"/>
                <w:numId w:val="0"/>
              </w:numPr>
              <w:spacing w:after="0"/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Year 4 Swimming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beginning Friday 17th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January 2020.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Year 6 Class Liturgy </w:t>
            </w:r>
            <w:r w:rsidR="00ED7F5A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8.40am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Friday 17th January 2020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>Year 1</w:t>
            </w: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Meet the Teacher.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Wednesday 22nd January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2020.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An introduction to Read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Write </w:t>
            </w:r>
            <w:proofErr w:type="spellStart"/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Inc</w:t>
            </w:r>
            <w:proofErr w:type="spellEnd"/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and Year 1 phonics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proofErr w:type="gramStart"/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with</w:t>
            </w:r>
            <w:proofErr w:type="gramEnd"/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 Mrs Treble at 2.45 pm </w:t>
            </w: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in the school hall.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ED7F5A" w:rsidRDefault="00ED7F5A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</w:pPr>
            <w:r w:rsidRPr="00ED7F5A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>Year 2 Maths Workshop</w:t>
            </w:r>
          </w:p>
          <w:p w:rsidR="00ED7F5A" w:rsidRDefault="00ED7F5A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Maths for Year 2.  Monday 3/2/2020 4.15- 5pm.</w:t>
            </w:r>
          </w:p>
          <w:p w:rsidR="00ED7F5A" w:rsidRDefault="00ED7F5A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ED7F5A" w:rsidRPr="00ED7F5A" w:rsidRDefault="00ED7F5A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8"/>
                <w:szCs w:val="28"/>
                <w:u w:val="single"/>
              </w:rPr>
            </w:pPr>
            <w:r w:rsidRPr="00ED7F5A">
              <w:rPr>
                <w:rFonts w:ascii="Century Gothic" w:hAnsi="Century Gothic"/>
                <w:b/>
                <w:color w:val="FDE9D9" w:themeColor="accent6" w:themeTint="33"/>
                <w:sz w:val="28"/>
                <w:szCs w:val="28"/>
                <w:u w:val="single"/>
              </w:rPr>
              <w:t>PARENTS EVENING</w:t>
            </w:r>
          </w:p>
          <w:p w:rsidR="00ED7F5A" w:rsidRPr="00ED7F5A" w:rsidRDefault="00ED7F5A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 xml:space="preserve">Reception Parents Evening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Wednesday 29th January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2020. 3.30pm-6pm.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>Year 1 Parents Evening</w:t>
            </w: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Monday 10th February 2020.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3.30-5pm.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Wednesday 12th February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2020.3.30pm-7pm. </w:t>
            </w:r>
          </w:p>
          <w:p w:rsidR="000A3A14" w:rsidRPr="007553AE" w:rsidRDefault="000A3A14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0A3A14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</w:pPr>
            <w:r w:rsidRPr="000A3A14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 xml:space="preserve">Year 2 Parents Evening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Thursday 6th February 2020.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3.30pm-7pm. </w:t>
            </w:r>
          </w:p>
          <w:p w:rsidR="007553AE" w:rsidRPr="007553AE" w:rsidRDefault="00ED7F5A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Monday 12</w:t>
            </w:r>
            <w:r w:rsidR="007553AE"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th February 2020.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3.30-5pm. </w:t>
            </w:r>
          </w:p>
          <w:p w:rsidR="000A3A14" w:rsidRPr="007553AE" w:rsidRDefault="000A3A14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0A3A14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</w:pPr>
            <w:r w:rsidRPr="000A3A14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 xml:space="preserve">Year 3 Parents Evening.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Monday 10th February 2020.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3.30-5pm.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Wednesday 12th February </w:t>
            </w:r>
          </w:p>
          <w:p w:rsid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2020.3.30pm-7pm. </w:t>
            </w:r>
          </w:p>
          <w:p w:rsidR="000A3A14" w:rsidRPr="007553AE" w:rsidRDefault="000A3A14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0A3A14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  <w:u w:val="single"/>
              </w:rPr>
              <w:t>Year 4 Parents Evening</w:t>
            </w: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Monday 10th February 2020.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 xml:space="preserve">3.30-5pm. </w:t>
            </w:r>
          </w:p>
          <w:p w:rsidR="007553AE" w:rsidRPr="007553AE" w:rsidRDefault="007553AE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 w:rsidRPr="007553AE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Wednesday 12th Februa</w:t>
            </w:r>
            <w:r w:rsidR="000A3A14"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ry</w:t>
            </w:r>
          </w:p>
          <w:p w:rsidR="00313FE8" w:rsidRPr="000A3A14" w:rsidRDefault="000A3A14" w:rsidP="007553AE">
            <w:pPr>
              <w:pStyle w:val="NoSpacing"/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DE9D9" w:themeColor="accent6" w:themeTint="33"/>
                <w:sz w:val="20"/>
                <w:szCs w:val="20"/>
              </w:rPr>
              <w:t>3.30pm-7pm</w:t>
            </w:r>
          </w:p>
          <w:p w:rsidR="000A3A14" w:rsidRPr="00ED7F5A" w:rsidRDefault="000A3A14" w:rsidP="000A3A14">
            <w:pPr>
              <w:pStyle w:val="NormalWeb"/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</w:pPr>
            <w:r w:rsidRPr="00ED7F5A"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  <w:u w:val="single"/>
              </w:rPr>
              <w:t>Year 5 Parents Evening</w:t>
            </w:r>
            <w:r w:rsidRPr="00ED7F5A"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  <w:t xml:space="preserve"> Wednesday 29th January 2020. 3.30pm-7pm. </w:t>
            </w:r>
          </w:p>
          <w:p w:rsidR="000A3A14" w:rsidRPr="00ED7F5A" w:rsidRDefault="000A3A14" w:rsidP="000A3A14">
            <w:pPr>
              <w:pStyle w:val="NormalWeb"/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</w:pPr>
            <w:r w:rsidRPr="00ED7F5A"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  <w:t xml:space="preserve">Thursday 30th January 2020 3.30-6pm </w:t>
            </w:r>
          </w:p>
          <w:p w:rsidR="000A3A14" w:rsidRPr="00ED7F5A" w:rsidRDefault="000A3A14" w:rsidP="000A3A14">
            <w:pPr>
              <w:pStyle w:val="NormalWeb"/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</w:pPr>
            <w:r w:rsidRPr="00ED7F5A"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  <w:u w:val="single"/>
              </w:rPr>
              <w:t>Year 6 Parents Evening</w:t>
            </w:r>
            <w:r w:rsidRPr="00ED7F5A"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  <w:t xml:space="preserve"> Wednesday 29th January 2020. 3.30pm-7pm. </w:t>
            </w:r>
          </w:p>
          <w:p w:rsidR="000A3A14" w:rsidRPr="00ED7F5A" w:rsidRDefault="000A3A14" w:rsidP="000A3A14">
            <w:pPr>
              <w:pStyle w:val="NormalWeb"/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</w:pPr>
            <w:r w:rsidRPr="00ED7F5A">
              <w:rPr>
                <w:rFonts w:ascii="Century Gothic" w:hAnsi="Century Gothic"/>
                <w:b/>
                <w:color w:val="EEECE1" w:themeColor="background2"/>
                <w:sz w:val="20"/>
                <w:szCs w:val="20"/>
              </w:rPr>
              <w:t xml:space="preserve">Thursday 30th January 2020 3.30-6pm    </w:t>
            </w:r>
          </w:p>
          <w:p w:rsidR="004E7031" w:rsidRPr="007553AE" w:rsidRDefault="004E7031" w:rsidP="007553AE">
            <w:pPr>
              <w:pStyle w:val="NoSpacing"/>
              <w:rPr>
                <w:rFonts w:ascii="Trebuchet MS" w:hAnsi="Trebuchet MS"/>
                <w:b/>
                <w:i/>
                <w:color w:val="FDE9D9" w:themeColor="accent6" w:themeTint="33"/>
                <w:sz w:val="20"/>
                <w:szCs w:val="20"/>
              </w:rPr>
            </w:pPr>
          </w:p>
          <w:p w:rsidR="004E7031" w:rsidRPr="007553AE" w:rsidRDefault="004E7031" w:rsidP="007553AE">
            <w:pPr>
              <w:pStyle w:val="NoSpacing"/>
              <w:rPr>
                <w:rFonts w:ascii="Trebuchet MS" w:hAnsi="Trebuchet MS"/>
                <w:b/>
                <w:i/>
                <w:color w:val="FDE9D9" w:themeColor="accent6" w:themeTint="33"/>
                <w:sz w:val="20"/>
                <w:szCs w:val="20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ED7F5A">
            <w:pPr>
              <w:pStyle w:val="TableofContentsEntry"/>
              <w:numPr>
                <w:ilvl w:val="0"/>
                <w:numId w:val="0"/>
              </w:numPr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4E7031" w:rsidRDefault="004E7031" w:rsidP="00313FE8">
            <w:pPr>
              <w:pStyle w:val="TableofContentsEntry"/>
              <w:numPr>
                <w:ilvl w:val="0"/>
                <w:numId w:val="0"/>
              </w:numPr>
              <w:ind w:left="216"/>
              <w:rPr>
                <w:rFonts w:ascii="Trebuchet MS" w:hAnsi="Trebuchet MS"/>
                <w:b/>
                <w:i/>
                <w:color w:val="FFFFFF" w:themeColor="background1"/>
              </w:rPr>
            </w:pPr>
          </w:p>
          <w:p w:rsidR="00C90094" w:rsidRPr="000A3A14" w:rsidRDefault="000A3A14" w:rsidP="000A3A14">
            <w:pPr>
              <w:pStyle w:val="TableofContentsEntry"/>
              <w:numPr>
                <w:ilvl w:val="0"/>
                <w:numId w:val="0"/>
              </w:numPr>
              <w:rPr>
                <w:rStyle w:val="Hyperlink"/>
                <w:rFonts w:ascii="Trebuchet MS" w:hAnsi="Trebuchet MS"/>
                <w:b/>
                <w:i/>
                <w:color w:val="FFFFFF" w:themeColor="background1"/>
              </w:rPr>
            </w:pPr>
            <w:r>
              <w:rPr>
                <w:rStyle w:val="Hyperlink"/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8B47ED7" wp14:editId="0F72A91E">
                  <wp:simplePos x="0" y="0"/>
                  <wp:positionH relativeFrom="column">
                    <wp:posOffset>63611</wp:posOffset>
                  </wp:positionH>
                  <wp:positionV relativeFrom="paragraph">
                    <wp:posOffset>307257</wp:posOffset>
                  </wp:positionV>
                  <wp:extent cx="1450975" cy="149352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69" y="21214"/>
                      <wp:lineTo x="2126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094" w:rsidRPr="00DC7E59" w:rsidRDefault="00C90094" w:rsidP="0060226A">
            <w:pPr>
              <w:pStyle w:val="TableofContentsEntry"/>
              <w:numPr>
                <w:ilvl w:val="0"/>
                <w:numId w:val="0"/>
              </w:numPr>
              <w:spacing w:after="0"/>
              <w:rPr>
                <w:rStyle w:val="Hyperlink"/>
                <w:rFonts w:ascii="Trebuchet MS" w:hAnsi="Trebuchet MS"/>
                <w:i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905" w:type="dxa"/>
          </w:tcPr>
          <w:p w:rsidR="008E395A" w:rsidRDefault="007553AE" w:rsidP="00AB7862">
            <w:pPr>
              <w:pStyle w:val="Heading1"/>
            </w:pPr>
            <w:r w:rsidRPr="000A3A14">
              <w:rPr>
                <w:rFonts w:ascii="Century Gothic" w:hAnsi="Century Gothic"/>
                <w:b/>
              </w:rPr>
              <w:lastRenderedPageBreak/>
              <w:t>Message from Mrs Terrey</w:t>
            </w:r>
            <w:r>
              <w:t>.</w:t>
            </w:r>
          </w:p>
          <w:p w:rsidR="004E7031" w:rsidRPr="000A3A14" w:rsidRDefault="000A3A14" w:rsidP="000A3A14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000A3A14">
              <w:rPr>
                <w:rFonts w:ascii="Century Gothic" w:hAnsi="Century Gothic"/>
                <w:color w:val="000000"/>
              </w:rPr>
              <w:t>Welcome back. I would like to thank the children, parents and staff for the very warm welcome I have receiv</w:t>
            </w:r>
            <w:r>
              <w:rPr>
                <w:rFonts w:ascii="Century Gothic" w:hAnsi="Century Gothic"/>
                <w:color w:val="000000"/>
              </w:rPr>
              <w:t>ed since taking up the post of I</w:t>
            </w:r>
            <w:r w:rsidRPr="000A3A14">
              <w:rPr>
                <w:rFonts w:ascii="Century Gothic" w:hAnsi="Century Gothic"/>
                <w:color w:val="000000"/>
              </w:rPr>
              <w:t xml:space="preserve">nterim </w:t>
            </w:r>
            <w:r w:rsidR="00DD75F9" w:rsidRPr="000A3A14">
              <w:rPr>
                <w:rFonts w:ascii="Century Gothic" w:hAnsi="Century Gothic"/>
                <w:color w:val="000000"/>
              </w:rPr>
              <w:t>Head teacher</w:t>
            </w:r>
            <w:r w:rsidRPr="000A3A14">
              <w:rPr>
                <w:rFonts w:ascii="Century Gothic" w:hAnsi="Century Gothic"/>
                <w:color w:val="000000"/>
              </w:rPr>
              <w:t>. I would also like to welcome the new staff in Year 1</w:t>
            </w:r>
            <w:r w:rsidR="00DD75F9">
              <w:rPr>
                <w:rFonts w:ascii="Century Gothic" w:hAnsi="Century Gothic"/>
                <w:color w:val="000000"/>
              </w:rPr>
              <w:t xml:space="preserve"> -</w:t>
            </w:r>
            <w:r w:rsidRPr="000A3A14">
              <w:rPr>
                <w:rFonts w:ascii="Century Gothic" w:hAnsi="Century Gothic"/>
                <w:color w:val="000000"/>
              </w:rPr>
              <w:t xml:space="preserve"> Mrs. Rebecca Treble and Mrs. Simone Emerson</w:t>
            </w:r>
            <w:r w:rsidR="00DD75F9">
              <w:rPr>
                <w:rFonts w:ascii="Century Gothic" w:hAnsi="Century Gothic"/>
                <w:color w:val="000000"/>
              </w:rPr>
              <w:t>,</w:t>
            </w:r>
            <w:r w:rsidRPr="000A3A14">
              <w:rPr>
                <w:rFonts w:ascii="Century Gothic" w:hAnsi="Century Gothic"/>
                <w:color w:val="000000"/>
              </w:rPr>
              <w:t xml:space="preserve"> and in Year 5 </w:t>
            </w:r>
            <w:r w:rsidR="00DD75F9">
              <w:rPr>
                <w:rFonts w:ascii="Century Gothic" w:hAnsi="Century Gothic"/>
                <w:color w:val="000000"/>
              </w:rPr>
              <w:t xml:space="preserve">- </w:t>
            </w:r>
            <w:r w:rsidRPr="000A3A14">
              <w:rPr>
                <w:rFonts w:ascii="Century Gothic" w:hAnsi="Century Gothic"/>
                <w:color w:val="000000"/>
              </w:rPr>
              <w:t>Mr. Matthew Pearce. The rescheduled Carol Service on January 10th was a lovely introduction to the school community- thank you to all those who attended. The children performed with confidence and I look forward to other opportunities to celebrate the talents of pupils at</w:t>
            </w:r>
            <w:r>
              <w:rPr>
                <w:rFonts w:ascii="Century Gothic" w:hAnsi="Century Gothic"/>
                <w:color w:val="000000"/>
              </w:rPr>
              <w:t xml:space="preserve"> St Catherine’s Catholic School</w:t>
            </w:r>
          </w:p>
          <w:p w:rsidR="000A3A14" w:rsidRP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b/>
                <w:sz w:val="32"/>
                <w:szCs w:val="32"/>
              </w:rPr>
            </w:pPr>
            <w:r w:rsidRPr="000A3A14">
              <w:rPr>
                <w:rFonts w:ascii="Century Gothic" w:hAnsi="Century Gothic"/>
                <w:b/>
                <w:sz w:val="32"/>
                <w:szCs w:val="32"/>
              </w:rPr>
              <w:t>Flooding Update:</w:t>
            </w:r>
          </w:p>
          <w:p w:rsidR="000A3A14" w:rsidRP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>Following the flooding of the school building before Christmas</w:t>
            </w:r>
            <w:r w:rsidR="00DD75F9">
              <w:rPr>
                <w:rFonts w:ascii="Century Gothic" w:hAnsi="Century Gothic"/>
                <w:color w:val="000000"/>
                <w:sz w:val="24"/>
                <w:szCs w:val="24"/>
              </w:rPr>
              <w:t>,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the repairs are ongoing with planned improvements being completed.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Security lights have been fitted at the front of the building and a planned programme of redecoration in the affected areas will be completed</w:t>
            </w:r>
            <w:r w:rsidR="00DD75F9">
              <w:rPr>
                <w:rFonts w:ascii="Century Gothic" w:hAnsi="Century Gothic"/>
                <w:color w:val="000000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including improvements to the school hall. 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The PTFA have very kindly agreed to purchase rugs for the affected classrooms. Thank you very much</w:t>
            </w:r>
            <w:r w:rsidR="00DD75F9">
              <w:rPr>
                <w:rFonts w:ascii="Century Gothic" w:hAnsi="Century Gothic"/>
                <w:color w:val="000000"/>
                <w:sz w:val="24"/>
                <w:szCs w:val="24"/>
              </w:rPr>
              <w:t>,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this is greatly appreciated by ch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ildren and staff.</w:t>
            </w:r>
          </w:p>
          <w:p w:rsidR="00E1530E" w:rsidRPr="00E1530E" w:rsidRDefault="00E1530E" w:rsidP="00DA65B7">
            <w:pPr>
              <w:rPr>
                <w:rFonts w:ascii="Trebuchet MS" w:hAnsi="Trebuchet MS"/>
              </w:rPr>
            </w:pPr>
          </w:p>
          <w:p w:rsidR="000A3A14" w:rsidRP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b/>
                <w:sz w:val="32"/>
                <w:szCs w:val="32"/>
              </w:rPr>
            </w:pPr>
            <w:r w:rsidRPr="000A3A14">
              <w:rPr>
                <w:rFonts w:ascii="Century Gothic" w:hAnsi="Century Gothic"/>
                <w:b/>
                <w:sz w:val="32"/>
                <w:szCs w:val="32"/>
              </w:rPr>
              <w:t>Curriculum Update:</w:t>
            </w:r>
          </w:p>
          <w:p w:rsid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Staff have prepared information leaflets on the topics and learning for this term. These have been sent to parents. </w:t>
            </w:r>
          </w:p>
          <w:p w:rsid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>The school have also invested in a new reading scheme in Reception and Key Stage 1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.  This is Ruth </w:t>
            </w:r>
            <w:proofErr w:type="spellStart"/>
            <w:r>
              <w:rPr>
                <w:rFonts w:ascii="Century Gothic" w:hAnsi="Century Gothic"/>
                <w:color w:val="000000"/>
                <w:sz w:val="24"/>
                <w:szCs w:val="24"/>
              </w:rPr>
              <w:t>Miskin</w:t>
            </w:r>
            <w:proofErr w:type="spellEnd"/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Read-Write-Inc. There is a planned introduction to the scheme for parents being led by Mrs Treble. We will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also 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>be updating info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rmation on whole school homework, so please watch this space!</w:t>
            </w:r>
          </w:p>
          <w:p w:rsidR="000A3A14" w:rsidRDefault="000A3A14" w:rsidP="000A3A14"/>
          <w:p w:rsidR="000A3A14" w:rsidRP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sz w:val="24"/>
                <w:szCs w:val="24"/>
              </w:rPr>
            </w:pPr>
            <w:r w:rsidRPr="000A3A14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The</w:t>
            </w:r>
            <w:r w:rsidRPr="000A3A14">
              <w:rPr>
                <w:rFonts w:ascii="Century Gothic" w:hAnsi="Century Gothic"/>
                <w:b/>
                <w:sz w:val="32"/>
                <w:szCs w:val="32"/>
              </w:rPr>
              <w:t xml:space="preserve"> School Day</w:t>
            </w:r>
            <w:r>
              <w:rPr>
                <w:sz w:val="32"/>
                <w:szCs w:val="32"/>
              </w:rPr>
              <w:t>:</w:t>
            </w:r>
            <w:r>
              <w:rPr>
                <w:color w:val="000000"/>
              </w:rPr>
              <w:t xml:space="preserve"> 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>The school start time is 8.40 am. There is now a single morning play time at 10.30 to 10.45am. The arran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gements and the time of lunch remain</w:t>
            </w:r>
            <w:r w:rsidRPr="000A3A14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unchanged</w:t>
            </w:r>
            <w:r w:rsidR="00DD75F9">
              <w:rPr>
                <w:rFonts w:ascii="Century Gothic" w:hAnsi="Century Gothic"/>
                <w:color w:val="000000"/>
                <w:sz w:val="24"/>
                <w:szCs w:val="24"/>
              </w:rPr>
              <w:t>.</w:t>
            </w:r>
          </w:p>
          <w:p w:rsidR="000A3A14" w:rsidRPr="000A3A14" w:rsidRDefault="000A3A14" w:rsidP="000A3A14"/>
          <w:p w:rsidR="000A3A14" w:rsidRDefault="000A3A14" w:rsidP="000A3A14"/>
          <w:p w:rsidR="000A3A14" w:rsidRPr="000A3A14" w:rsidRDefault="000A3A14" w:rsidP="000A3A14"/>
          <w:p w:rsidR="000A3A14" w:rsidRPr="000A3A14" w:rsidRDefault="000A3A14" w:rsidP="000A3A14"/>
          <w:p w:rsidR="000A3A14" w:rsidRDefault="000A3A14" w:rsidP="000A3A14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000A3A14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Achievement Assembly</w:t>
            </w:r>
            <w:r>
              <w:rPr>
                <w:color w:val="0070C0"/>
                <w:sz w:val="32"/>
                <w:szCs w:val="32"/>
              </w:rPr>
              <w:t>:</w:t>
            </w:r>
            <w:r>
              <w:rPr>
                <w:color w:val="000000"/>
              </w:rPr>
              <w:t xml:space="preserve"> </w:t>
            </w:r>
            <w:r w:rsidRPr="000A3A14">
              <w:rPr>
                <w:rFonts w:ascii="Century Gothic" w:hAnsi="Century Gothic"/>
                <w:color w:val="000000"/>
              </w:rPr>
              <w:t xml:space="preserve">There will be an Achievement Assembly every Friday. The children’s learning and progress will be celebrated and </w:t>
            </w:r>
            <w:proofErr w:type="spellStart"/>
            <w:r w:rsidRPr="000A3A14">
              <w:rPr>
                <w:rFonts w:ascii="Century Gothic" w:hAnsi="Century Gothic"/>
                <w:color w:val="000000"/>
              </w:rPr>
              <w:t>recognised</w:t>
            </w:r>
            <w:proofErr w:type="spellEnd"/>
            <w:r w:rsidRPr="000A3A14">
              <w:rPr>
                <w:rFonts w:ascii="Century Gothic" w:hAnsi="Century Gothic"/>
                <w:color w:val="000000"/>
              </w:rPr>
              <w:t>. Pupils will receive a certificate, badge and book prize. They will be invited to meet with me, select and read their book prize which they can then take home along with their Achievement certificat</w:t>
            </w:r>
            <w:r>
              <w:rPr>
                <w:rFonts w:ascii="Century Gothic" w:hAnsi="Century Gothic"/>
                <w:color w:val="000000"/>
              </w:rPr>
              <w:t>e.</w:t>
            </w:r>
          </w:p>
          <w:p w:rsidR="000A3A14" w:rsidRDefault="000A3A14" w:rsidP="000A3A14">
            <w:pPr>
              <w:pStyle w:val="NormalWeb"/>
              <w:rPr>
                <w:rFonts w:ascii="Century Gothic" w:hAnsi="Century Gothic"/>
                <w:color w:val="000000"/>
              </w:rPr>
            </w:pPr>
            <w:r w:rsidRPr="000A3A14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Clubs</w:t>
            </w:r>
            <w:r>
              <w:rPr>
                <w:rFonts w:ascii="Century Gothic" w:hAnsi="Century Gothic"/>
                <w:color w:val="000000"/>
              </w:rPr>
              <w:t>: A clubs letter with relevant information will be sent to parents as soon as possible.</w:t>
            </w:r>
          </w:p>
          <w:p w:rsidR="000A3A14" w:rsidRDefault="000A3A14" w:rsidP="000A3A14">
            <w:pPr>
              <w:pStyle w:val="NormalWeb"/>
              <w:rPr>
                <w:color w:val="000000"/>
              </w:rPr>
            </w:pPr>
            <w:r w:rsidRPr="000A3A14">
              <w:rPr>
                <w:rFonts w:ascii="Century Gothic" w:hAnsi="Century Gothic" w:cstheme="minorHAnsi"/>
                <w:b/>
                <w:color w:val="0070C0"/>
                <w:sz w:val="28"/>
                <w:szCs w:val="28"/>
              </w:rPr>
              <w:t>Car Parking</w:t>
            </w:r>
            <w:r w:rsidRPr="000A3A14">
              <w:rPr>
                <w:color w:val="0070C0"/>
              </w:rPr>
              <w:t xml:space="preserve"> </w:t>
            </w:r>
            <w:r w:rsidRPr="000A3A14">
              <w:rPr>
                <w:rFonts w:ascii="Century Gothic" w:hAnsi="Century Gothic"/>
                <w:color w:val="000000"/>
              </w:rPr>
              <w:t>I am aware of the challenges of dropping and collecting children and endeavor to be on duty in the road at these times. Please consider where you park. Thank you</w:t>
            </w:r>
            <w:r>
              <w:rPr>
                <w:color w:val="000000"/>
              </w:rPr>
              <w:t xml:space="preserve">. </w:t>
            </w:r>
          </w:p>
          <w:p w:rsidR="000A3A14" w:rsidRDefault="000A3A14" w:rsidP="000A3A14">
            <w:pPr>
              <w:pStyle w:val="NormalWeb"/>
              <w:rPr>
                <w:color w:val="000000"/>
              </w:rPr>
            </w:pPr>
            <w:r w:rsidRPr="000A3A14"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Attendance reminder</w:t>
            </w:r>
            <w:r>
              <w:rPr>
                <w:rFonts w:ascii="Century Gothic" w:hAnsi="Century Gothic"/>
                <w:b/>
                <w:color w:val="0070C0"/>
                <w:sz w:val="28"/>
                <w:szCs w:val="28"/>
              </w:rPr>
              <w:t>:</w:t>
            </w:r>
            <w:r w:rsidRPr="000A3A14">
              <w:rPr>
                <w:color w:val="0070C0"/>
              </w:rPr>
              <w:t xml:space="preserve"> </w:t>
            </w:r>
            <w:r w:rsidRPr="000A3A14">
              <w:rPr>
                <w:rFonts w:ascii="Century Gothic" w:hAnsi="Century Gothic"/>
                <w:color w:val="000000"/>
              </w:rPr>
              <w:t xml:space="preserve">Please be aware that time taken off for holidays in the school term which is </w:t>
            </w:r>
            <w:proofErr w:type="spellStart"/>
            <w:r w:rsidR="00DD75F9">
              <w:rPr>
                <w:rFonts w:ascii="Century Gothic" w:hAnsi="Century Gothic"/>
                <w:color w:val="000000"/>
              </w:rPr>
              <w:t>unauthorised</w:t>
            </w:r>
            <w:proofErr w:type="spellEnd"/>
            <w:r w:rsidR="00DD75F9">
              <w:rPr>
                <w:rFonts w:ascii="Century Gothic" w:hAnsi="Century Gothic"/>
                <w:color w:val="000000"/>
              </w:rPr>
              <w:t>,</w:t>
            </w:r>
            <w:r w:rsidRPr="000A3A14">
              <w:rPr>
                <w:rFonts w:ascii="Century Gothic" w:hAnsi="Century Gothic"/>
                <w:color w:val="000000"/>
              </w:rPr>
              <w:t xml:space="preserve"> will be referred to Dorset County Council who can issue fines per parent per child.</w:t>
            </w:r>
            <w:r>
              <w:rPr>
                <w:color w:val="000000"/>
              </w:rPr>
              <w:t xml:space="preserve"> </w:t>
            </w:r>
          </w:p>
          <w:p w:rsidR="000A3A14" w:rsidRP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b/>
                <w:sz w:val="32"/>
                <w:szCs w:val="32"/>
              </w:rPr>
            </w:pPr>
            <w:r w:rsidRPr="000A3A14">
              <w:rPr>
                <w:rFonts w:ascii="Century Gothic" w:hAnsi="Century Gothic"/>
                <w:b/>
                <w:sz w:val="32"/>
                <w:szCs w:val="32"/>
              </w:rPr>
              <w:t>Uniform:</w:t>
            </w:r>
          </w:p>
          <w:p w:rsidR="000A3A14" w:rsidRDefault="000A3A14" w:rsidP="000A3A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Thank you to the many parents who support the school uniform policy.  Please can children wear the agreed school uniform of:  White shirt/polo shirt, school tie, school jumper and grey trousers/skirt and black </w:t>
            </w:r>
            <w:proofErr w:type="gramStart"/>
            <w:r>
              <w:rPr>
                <w:rFonts w:ascii="Century Gothic" w:hAnsi="Century Gothic"/>
              </w:rPr>
              <w:t>shoes.</w:t>
            </w:r>
            <w:proofErr w:type="gramEnd"/>
            <w:r>
              <w:rPr>
                <w:rFonts w:ascii="Century Gothic" w:hAnsi="Century Gothic"/>
              </w:rPr>
              <w:t xml:space="preserve"> I would encourage you to name all school items</w:t>
            </w:r>
            <w:r w:rsidR="00DD75F9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so that items that are misplaced</w:t>
            </w:r>
            <w:r w:rsidR="00DD75F9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can quickly be returned.   All staff will be encouraging high expectations of uniform with the children.</w:t>
            </w:r>
          </w:p>
          <w:p w:rsidR="000A3A14" w:rsidRDefault="000A3A14" w:rsidP="000A3A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0A3A14" w:rsidRPr="000A3A14" w:rsidRDefault="000A3A14" w:rsidP="000A3A14">
            <w:pPr>
              <w:pStyle w:val="Heading2"/>
              <w:spacing w:before="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PE/Games kit</w:t>
            </w:r>
            <w:r w:rsidRPr="000A3A14">
              <w:rPr>
                <w:rFonts w:ascii="Century Gothic" w:hAnsi="Century Gothic"/>
                <w:b/>
                <w:sz w:val="32"/>
                <w:szCs w:val="32"/>
              </w:rPr>
              <w:t>:</w:t>
            </w:r>
          </w:p>
          <w:p w:rsidR="000A3A14" w:rsidRDefault="000A3A14" w:rsidP="000A3A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can parents ensure that children have appropriate PE/sports clothes for this time of </w:t>
            </w:r>
            <w:proofErr w:type="gramStart"/>
            <w:r>
              <w:rPr>
                <w:rFonts w:ascii="Century Gothic" w:hAnsi="Century Gothic"/>
              </w:rPr>
              <w:t>year.</w:t>
            </w:r>
            <w:proofErr w:type="gramEnd"/>
            <w:r>
              <w:rPr>
                <w:rFonts w:ascii="Century Gothic" w:hAnsi="Century Gothic"/>
              </w:rPr>
              <w:t xml:space="preserve"> The children will participate in PE and games outside and a warm jumper/tracksuit is recommended. </w:t>
            </w:r>
            <w:r w:rsidR="00ED7F5A">
              <w:rPr>
                <w:rFonts w:ascii="Century Gothic" w:hAnsi="Century Gothic"/>
              </w:rPr>
              <w:t>As part of any sport children will be asked to cover or remove earrings for their safety and the safety of other children.</w:t>
            </w:r>
          </w:p>
          <w:p w:rsidR="000A3A14" w:rsidRDefault="000A3A14" w:rsidP="000A3A14">
            <w:pPr>
              <w:jc w:val="center"/>
              <w:rPr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val="en-US"/>
              </w:rPr>
            </w:pPr>
          </w:p>
          <w:p w:rsidR="000A3A14" w:rsidRDefault="00ED7F5A" w:rsidP="000A3A14">
            <w:pPr>
              <w:jc w:val="center"/>
              <w:rPr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Trebuchet MS" w:hAnsi="Trebuchet MS"/>
                <w:i/>
                <w:noProof/>
                <w:color w:val="FFFFFF" w:themeColor="background1"/>
                <w:sz w:val="32"/>
                <w:szCs w:val="32"/>
                <w:lang w:eastAsia="en-GB"/>
              </w:rPr>
              <w:drawing>
                <wp:inline distT="0" distB="0" distL="0" distR="0" wp14:anchorId="46415824" wp14:editId="53DF2B01">
                  <wp:extent cx="1534602" cy="168529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ve-268489_64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67" cy="171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0094" w:rsidRPr="00C90094" w:rsidRDefault="00C90094" w:rsidP="000A3A14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6B5CAB" w:rsidRDefault="006B5CAB" w:rsidP="002913A0"/>
    <w:sectPr w:rsidR="006B5CAB" w:rsidSect="00AB7862">
      <w:footerReference w:type="default" r:id="rId10"/>
      <w:pgSz w:w="12240" w:h="15840"/>
      <w:pgMar w:top="-105" w:right="864" w:bottom="864" w:left="567" w:header="142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94" w:rsidRDefault="004C0C94">
      <w:r>
        <w:separator/>
      </w:r>
    </w:p>
  </w:endnote>
  <w:endnote w:type="continuationSeparator" w:id="0">
    <w:p w:rsidR="004C0C94" w:rsidRDefault="004C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62" w:rsidRPr="00AB7862" w:rsidRDefault="00AB7862" w:rsidP="00AB7862">
    <w:pPr>
      <w:pStyle w:val="Footer"/>
      <w:tabs>
        <w:tab w:val="clear" w:pos="4513"/>
        <w:tab w:val="clear" w:pos="9026"/>
        <w:tab w:val="center" w:pos="5256"/>
        <w:tab w:val="right" w:pos="11057"/>
      </w:tabs>
      <w:ind w:left="-142" w:right="-390"/>
      <w:rPr>
        <w:rFonts w:ascii="Trebuchet MS" w:hAnsi="Trebuchet MS"/>
        <w:sz w:val="20"/>
        <w:szCs w:val="20"/>
      </w:rPr>
    </w:pPr>
    <w:r w:rsidRPr="00AB7862">
      <w:rPr>
        <w:rFonts w:ascii="Trebuchet MS" w:hAnsi="Trebuchet MS"/>
        <w:sz w:val="20"/>
        <w:szCs w:val="20"/>
      </w:rPr>
      <w:t xml:space="preserve">Tel: </w:t>
    </w:r>
    <w:r w:rsidRPr="00AB7862">
      <w:rPr>
        <w:rFonts w:ascii="Trebuchet MS" w:hAnsi="Trebuchet MS"/>
        <w:color w:val="0070C0"/>
        <w:sz w:val="20"/>
        <w:szCs w:val="20"/>
      </w:rPr>
      <w:t>01308 423568</w:t>
    </w:r>
    <w:r>
      <w:rPr>
        <w:rFonts w:ascii="Trebuchet MS" w:hAnsi="Trebuchet MS"/>
        <w:sz w:val="20"/>
        <w:szCs w:val="20"/>
      </w:rPr>
      <w:t xml:space="preserve">       </w:t>
    </w:r>
    <w:r w:rsidRPr="00AB7862">
      <w:rPr>
        <w:rFonts w:ascii="Trebuchet MS" w:hAnsi="Trebuchet MS"/>
        <w:sz w:val="20"/>
        <w:szCs w:val="20"/>
      </w:rPr>
      <w:t xml:space="preserve">Email: </w:t>
    </w:r>
    <w:hyperlink r:id="rId1" w:history="1">
      <w:r w:rsidRPr="00AB7862">
        <w:rPr>
          <w:rStyle w:val="Hyperlink"/>
          <w:rFonts w:ascii="Trebuchet MS" w:hAnsi="Trebuchet MS"/>
          <w:color w:val="0070C0"/>
        </w:rPr>
        <w:t>office@stcatherinesbridport.dorset.sch.uk</w:t>
      </w:r>
    </w:hyperlink>
    <w:r>
      <w:rPr>
        <w:rFonts w:ascii="Trebuchet MS" w:hAnsi="Trebuchet MS"/>
        <w:color w:val="0070C0"/>
        <w:sz w:val="20"/>
        <w:szCs w:val="20"/>
      </w:rPr>
      <w:t xml:space="preserve">     </w:t>
    </w:r>
    <w:r w:rsidRPr="00AB7862">
      <w:rPr>
        <w:rFonts w:ascii="Trebuchet MS" w:hAnsi="Trebuchet MS"/>
        <w:sz w:val="20"/>
        <w:szCs w:val="20"/>
      </w:rPr>
      <w:t>Website:</w:t>
    </w:r>
    <w:r>
      <w:rPr>
        <w:rFonts w:ascii="Trebuchet MS" w:hAnsi="Trebuchet MS"/>
        <w:sz w:val="20"/>
        <w:szCs w:val="20"/>
      </w:rPr>
      <w:t xml:space="preserve"> </w:t>
    </w:r>
    <w:hyperlink r:id="rId2" w:history="1">
      <w:r w:rsidRPr="00AB7862">
        <w:rPr>
          <w:rStyle w:val="Hyperlink"/>
          <w:rFonts w:ascii="Trebuchet MS" w:hAnsi="Trebuchet MS"/>
          <w:color w:val="0070C0"/>
        </w:rPr>
        <w:t>www.stcatherinesbridport.dorset.sch.uk</w:t>
      </w:r>
    </w:hyperlink>
  </w:p>
  <w:p w:rsidR="00AB7862" w:rsidRPr="00AB7862" w:rsidRDefault="00AB7862" w:rsidP="00AB7862">
    <w:pPr>
      <w:pStyle w:val="Footer"/>
      <w:tabs>
        <w:tab w:val="clear" w:pos="4513"/>
        <w:tab w:val="clear" w:pos="9026"/>
        <w:tab w:val="center" w:pos="5256"/>
        <w:tab w:val="right" w:pos="10512"/>
      </w:tabs>
      <w:rPr>
        <w:rFonts w:ascii="Trebuchet MS" w:hAnsi="Trebuchet MS"/>
        <w:sz w:val="20"/>
        <w:szCs w:val="20"/>
      </w:rPr>
    </w:pPr>
    <w:r w:rsidRPr="00AB7862">
      <w:rPr>
        <w:rFonts w:ascii="Trebuchet MS" w:hAnsi="Trebuchet MS"/>
        <w:sz w:val="20"/>
        <w:szCs w:val="20"/>
      </w:rPr>
      <w:t xml:space="preserve">  </w:t>
    </w:r>
    <w:r w:rsidRPr="00AB7862">
      <w:rPr>
        <w:rFonts w:ascii="Trebuchet MS" w:hAnsi="Trebuchet M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94" w:rsidRDefault="004C0C94">
      <w:r>
        <w:separator/>
      </w:r>
    </w:p>
  </w:footnote>
  <w:footnote w:type="continuationSeparator" w:id="0">
    <w:p w:rsidR="004C0C94" w:rsidRDefault="004C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6F7881"/>
    <w:multiLevelType w:val="hybridMultilevel"/>
    <w:tmpl w:val="5A82C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0A96023"/>
    <w:multiLevelType w:val="hybridMultilevel"/>
    <w:tmpl w:val="BCAEE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0C37A0"/>
    <w:multiLevelType w:val="hybridMultilevel"/>
    <w:tmpl w:val="4984C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086347"/>
    <w:multiLevelType w:val="hybridMultilevel"/>
    <w:tmpl w:val="BB36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6E125F"/>
    <w:multiLevelType w:val="hybridMultilevel"/>
    <w:tmpl w:val="0F744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332FB"/>
    <w:multiLevelType w:val="hybridMultilevel"/>
    <w:tmpl w:val="13F61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D17CE4"/>
    <w:multiLevelType w:val="hybridMultilevel"/>
    <w:tmpl w:val="2C74C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A0408F"/>
    <w:multiLevelType w:val="hybridMultilevel"/>
    <w:tmpl w:val="DDEAD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0452A"/>
    <w:multiLevelType w:val="hybridMultilevel"/>
    <w:tmpl w:val="4CEA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4129E7"/>
    <w:multiLevelType w:val="hybridMultilevel"/>
    <w:tmpl w:val="6B8C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E63431"/>
    <w:multiLevelType w:val="hybridMultilevel"/>
    <w:tmpl w:val="E9C24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85644"/>
    <w:multiLevelType w:val="hybridMultilevel"/>
    <w:tmpl w:val="5A806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72487B"/>
    <w:multiLevelType w:val="hybridMultilevel"/>
    <w:tmpl w:val="D92AD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8A6458"/>
    <w:multiLevelType w:val="hybridMultilevel"/>
    <w:tmpl w:val="B30E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7"/>
  </w:num>
  <w:num w:numId="15">
    <w:abstractNumId w:val="19"/>
  </w:num>
  <w:num w:numId="16">
    <w:abstractNumId w:val="13"/>
  </w:num>
  <w:num w:numId="17">
    <w:abstractNumId w:val="23"/>
  </w:num>
  <w:num w:numId="18">
    <w:abstractNumId w:val="20"/>
  </w:num>
  <w:num w:numId="19">
    <w:abstractNumId w:val="14"/>
  </w:num>
  <w:num w:numId="20">
    <w:abstractNumId w:val="21"/>
  </w:num>
  <w:num w:numId="21">
    <w:abstractNumId w:val="16"/>
  </w:num>
  <w:num w:numId="22">
    <w:abstractNumId w:val="22"/>
  </w:num>
  <w:num w:numId="23">
    <w:abstractNumId w:val="15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B"/>
    <w:rsid w:val="000034C8"/>
    <w:rsid w:val="000120E3"/>
    <w:rsid w:val="000321D6"/>
    <w:rsid w:val="00037900"/>
    <w:rsid w:val="00054D9C"/>
    <w:rsid w:val="00064ABB"/>
    <w:rsid w:val="00075AF6"/>
    <w:rsid w:val="00084488"/>
    <w:rsid w:val="0008500C"/>
    <w:rsid w:val="000A0174"/>
    <w:rsid w:val="000A3A14"/>
    <w:rsid w:val="000A615C"/>
    <w:rsid w:val="000C1485"/>
    <w:rsid w:val="000D333F"/>
    <w:rsid w:val="000F759E"/>
    <w:rsid w:val="0013785E"/>
    <w:rsid w:val="00152026"/>
    <w:rsid w:val="0016381F"/>
    <w:rsid w:val="00166952"/>
    <w:rsid w:val="0018091B"/>
    <w:rsid w:val="00185854"/>
    <w:rsid w:val="0019008B"/>
    <w:rsid w:val="001A0764"/>
    <w:rsid w:val="001A73A5"/>
    <w:rsid w:val="001B1082"/>
    <w:rsid w:val="001C1D7E"/>
    <w:rsid w:val="001C2738"/>
    <w:rsid w:val="001C513D"/>
    <w:rsid w:val="001D5CEE"/>
    <w:rsid w:val="001F3DA2"/>
    <w:rsid w:val="00205897"/>
    <w:rsid w:val="00207A3F"/>
    <w:rsid w:val="00213B3D"/>
    <w:rsid w:val="002261A3"/>
    <w:rsid w:val="00240477"/>
    <w:rsid w:val="0025180E"/>
    <w:rsid w:val="00256107"/>
    <w:rsid w:val="0027495C"/>
    <w:rsid w:val="002838AB"/>
    <w:rsid w:val="002913A0"/>
    <w:rsid w:val="00292E9F"/>
    <w:rsid w:val="002A15CF"/>
    <w:rsid w:val="002A1EC9"/>
    <w:rsid w:val="002D08DA"/>
    <w:rsid w:val="002E218E"/>
    <w:rsid w:val="002E724C"/>
    <w:rsid w:val="002F771A"/>
    <w:rsid w:val="003011CF"/>
    <w:rsid w:val="00302947"/>
    <w:rsid w:val="00311C43"/>
    <w:rsid w:val="00313FE8"/>
    <w:rsid w:val="00316A9B"/>
    <w:rsid w:val="00323944"/>
    <w:rsid w:val="00323E14"/>
    <w:rsid w:val="0033010D"/>
    <w:rsid w:val="00342389"/>
    <w:rsid w:val="00345B00"/>
    <w:rsid w:val="00346A41"/>
    <w:rsid w:val="00355832"/>
    <w:rsid w:val="00361D30"/>
    <w:rsid w:val="00370ABC"/>
    <w:rsid w:val="00371FCE"/>
    <w:rsid w:val="0037717A"/>
    <w:rsid w:val="003815CD"/>
    <w:rsid w:val="0039147A"/>
    <w:rsid w:val="003B5B73"/>
    <w:rsid w:val="003C22EC"/>
    <w:rsid w:val="003C2D2C"/>
    <w:rsid w:val="003D26EA"/>
    <w:rsid w:val="003D5622"/>
    <w:rsid w:val="003E3D16"/>
    <w:rsid w:val="004058E6"/>
    <w:rsid w:val="00421AC3"/>
    <w:rsid w:val="00422E8F"/>
    <w:rsid w:val="00435C8C"/>
    <w:rsid w:val="00445DFF"/>
    <w:rsid w:val="00457B3B"/>
    <w:rsid w:val="00461DD5"/>
    <w:rsid w:val="00467D0D"/>
    <w:rsid w:val="004711F0"/>
    <w:rsid w:val="00476A3C"/>
    <w:rsid w:val="0048561D"/>
    <w:rsid w:val="00487680"/>
    <w:rsid w:val="00495C0C"/>
    <w:rsid w:val="00496DA5"/>
    <w:rsid w:val="004A24B3"/>
    <w:rsid w:val="004A364D"/>
    <w:rsid w:val="004B0FFC"/>
    <w:rsid w:val="004C0C94"/>
    <w:rsid w:val="004C6E6C"/>
    <w:rsid w:val="004D11E4"/>
    <w:rsid w:val="004D1C31"/>
    <w:rsid w:val="004E7031"/>
    <w:rsid w:val="004F34EF"/>
    <w:rsid w:val="0050638D"/>
    <w:rsid w:val="00520EBC"/>
    <w:rsid w:val="00530CEF"/>
    <w:rsid w:val="0053525C"/>
    <w:rsid w:val="00553550"/>
    <w:rsid w:val="0055358E"/>
    <w:rsid w:val="00557DF7"/>
    <w:rsid w:val="00565025"/>
    <w:rsid w:val="00583F92"/>
    <w:rsid w:val="005B07C4"/>
    <w:rsid w:val="005B0E48"/>
    <w:rsid w:val="005B5E5A"/>
    <w:rsid w:val="005B7D74"/>
    <w:rsid w:val="005C64A7"/>
    <w:rsid w:val="005D0DD0"/>
    <w:rsid w:val="005E5E5F"/>
    <w:rsid w:val="005F19A9"/>
    <w:rsid w:val="0060226A"/>
    <w:rsid w:val="00607AB7"/>
    <w:rsid w:val="0062037E"/>
    <w:rsid w:val="0062230E"/>
    <w:rsid w:val="006301A9"/>
    <w:rsid w:val="00641B4A"/>
    <w:rsid w:val="00654D49"/>
    <w:rsid w:val="0065629C"/>
    <w:rsid w:val="006740B0"/>
    <w:rsid w:val="006748DD"/>
    <w:rsid w:val="006764F4"/>
    <w:rsid w:val="006B2964"/>
    <w:rsid w:val="006B5CAB"/>
    <w:rsid w:val="006E1DC0"/>
    <w:rsid w:val="006E2B39"/>
    <w:rsid w:val="006E3C8D"/>
    <w:rsid w:val="006E45F5"/>
    <w:rsid w:val="006F5008"/>
    <w:rsid w:val="00706858"/>
    <w:rsid w:val="00746CF0"/>
    <w:rsid w:val="007526F6"/>
    <w:rsid w:val="007553AE"/>
    <w:rsid w:val="007674AE"/>
    <w:rsid w:val="007748E7"/>
    <w:rsid w:val="007820A2"/>
    <w:rsid w:val="00785129"/>
    <w:rsid w:val="007854B9"/>
    <w:rsid w:val="007B2769"/>
    <w:rsid w:val="007B290A"/>
    <w:rsid w:val="007B31DD"/>
    <w:rsid w:val="007B77C1"/>
    <w:rsid w:val="007C33CD"/>
    <w:rsid w:val="007C6452"/>
    <w:rsid w:val="007D0A4D"/>
    <w:rsid w:val="007D432D"/>
    <w:rsid w:val="007F0542"/>
    <w:rsid w:val="007F6DD0"/>
    <w:rsid w:val="00803EA2"/>
    <w:rsid w:val="00820316"/>
    <w:rsid w:val="00843911"/>
    <w:rsid w:val="008542E6"/>
    <w:rsid w:val="00882EFF"/>
    <w:rsid w:val="008966A3"/>
    <w:rsid w:val="008B5090"/>
    <w:rsid w:val="008C02E2"/>
    <w:rsid w:val="008D762F"/>
    <w:rsid w:val="008E3623"/>
    <w:rsid w:val="008E395A"/>
    <w:rsid w:val="00900C09"/>
    <w:rsid w:val="00902ABA"/>
    <w:rsid w:val="00916943"/>
    <w:rsid w:val="0093052A"/>
    <w:rsid w:val="00937B06"/>
    <w:rsid w:val="00953F76"/>
    <w:rsid w:val="00955EA7"/>
    <w:rsid w:val="0097009B"/>
    <w:rsid w:val="00973C81"/>
    <w:rsid w:val="00974264"/>
    <w:rsid w:val="00977E9B"/>
    <w:rsid w:val="009874D6"/>
    <w:rsid w:val="00A01022"/>
    <w:rsid w:val="00A0659B"/>
    <w:rsid w:val="00A15C05"/>
    <w:rsid w:val="00A30AD6"/>
    <w:rsid w:val="00A31337"/>
    <w:rsid w:val="00A55198"/>
    <w:rsid w:val="00A76B8D"/>
    <w:rsid w:val="00A81406"/>
    <w:rsid w:val="00A91064"/>
    <w:rsid w:val="00AB3365"/>
    <w:rsid w:val="00AB3479"/>
    <w:rsid w:val="00AB7862"/>
    <w:rsid w:val="00AF03CB"/>
    <w:rsid w:val="00AF2E20"/>
    <w:rsid w:val="00AF5ECC"/>
    <w:rsid w:val="00B00940"/>
    <w:rsid w:val="00B21077"/>
    <w:rsid w:val="00B251F8"/>
    <w:rsid w:val="00B3116E"/>
    <w:rsid w:val="00B3583B"/>
    <w:rsid w:val="00B55742"/>
    <w:rsid w:val="00B6286C"/>
    <w:rsid w:val="00B84100"/>
    <w:rsid w:val="00B91AF5"/>
    <w:rsid w:val="00B92824"/>
    <w:rsid w:val="00BB0A32"/>
    <w:rsid w:val="00BB494C"/>
    <w:rsid w:val="00BD054C"/>
    <w:rsid w:val="00BD6D7E"/>
    <w:rsid w:val="00BE20E5"/>
    <w:rsid w:val="00BE227B"/>
    <w:rsid w:val="00BF40C4"/>
    <w:rsid w:val="00C05296"/>
    <w:rsid w:val="00C070B3"/>
    <w:rsid w:val="00C32210"/>
    <w:rsid w:val="00C340F5"/>
    <w:rsid w:val="00C43D00"/>
    <w:rsid w:val="00C65005"/>
    <w:rsid w:val="00C86758"/>
    <w:rsid w:val="00C90094"/>
    <w:rsid w:val="00CB547E"/>
    <w:rsid w:val="00CB65B2"/>
    <w:rsid w:val="00CB71C9"/>
    <w:rsid w:val="00CC35E1"/>
    <w:rsid w:val="00CD0123"/>
    <w:rsid w:val="00CE0C4C"/>
    <w:rsid w:val="00CE5487"/>
    <w:rsid w:val="00CE6266"/>
    <w:rsid w:val="00CE7544"/>
    <w:rsid w:val="00D02F61"/>
    <w:rsid w:val="00D03826"/>
    <w:rsid w:val="00D14FE5"/>
    <w:rsid w:val="00D17811"/>
    <w:rsid w:val="00D471DA"/>
    <w:rsid w:val="00D608D8"/>
    <w:rsid w:val="00D70E3D"/>
    <w:rsid w:val="00D7361C"/>
    <w:rsid w:val="00D75AF0"/>
    <w:rsid w:val="00D83409"/>
    <w:rsid w:val="00D952AE"/>
    <w:rsid w:val="00DA3D17"/>
    <w:rsid w:val="00DA3DAB"/>
    <w:rsid w:val="00DA65B7"/>
    <w:rsid w:val="00DA7C85"/>
    <w:rsid w:val="00DC7E59"/>
    <w:rsid w:val="00DD75F9"/>
    <w:rsid w:val="00E10A9A"/>
    <w:rsid w:val="00E128EF"/>
    <w:rsid w:val="00E1530E"/>
    <w:rsid w:val="00E24563"/>
    <w:rsid w:val="00E27281"/>
    <w:rsid w:val="00E63888"/>
    <w:rsid w:val="00E647C2"/>
    <w:rsid w:val="00E7703B"/>
    <w:rsid w:val="00E8006C"/>
    <w:rsid w:val="00E849EC"/>
    <w:rsid w:val="00EA2EBD"/>
    <w:rsid w:val="00EB76B8"/>
    <w:rsid w:val="00ED33BD"/>
    <w:rsid w:val="00ED3723"/>
    <w:rsid w:val="00ED7F5A"/>
    <w:rsid w:val="00EF5216"/>
    <w:rsid w:val="00EF59C5"/>
    <w:rsid w:val="00EF7AB2"/>
    <w:rsid w:val="00F4396F"/>
    <w:rsid w:val="00F47403"/>
    <w:rsid w:val="00F54792"/>
    <w:rsid w:val="00F6420F"/>
    <w:rsid w:val="00F71A42"/>
    <w:rsid w:val="00F81DFE"/>
    <w:rsid w:val="00F96DDB"/>
    <w:rsid w:val="00FA47F3"/>
    <w:rsid w:val="00FA4CF8"/>
    <w:rsid w:val="00FB1C8B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AB786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B786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B786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786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748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53AE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7553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catherinesbridport.dorset.sch.uk" TargetMode="External"/><Relationship Id="rId1" Type="http://schemas.openxmlformats.org/officeDocument/2006/relationships/hyperlink" Target="mailto:office@stcatherinesbridport.dorse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CAC935BB</Template>
  <TotalTime>0</TotalTime>
  <Pages>2</Pages>
  <Words>709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2003-07-31T10:56:00Z</cp:lastPrinted>
  <dcterms:created xsi:type="dcterms:W3CDTF">2020-01-16T16:00:00Z</dcterms:created>
  <dcterms:modified xsi:type="dcterms:W3CDTF">2020-01-16T16:00:00Z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