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tblpY="315"/>
        <w:tblW w:w="10798" w:type="dxa"/>
        <w:tblLayout w:type="fixed"/>
        <w:tblLook w:val="01E0" w:firstRow="1" w:lastRow="1" w:firstColumn="1" w:lastColumn="1" w:noHBand="0" w:noVBand="0"/>
      </w:tblPr>
      <w:tblGrid>
        <w:gridCol w:w="2954"/>
        <w:gridCol w:w="7844"/>
      </w:tblGrid>
      <w:tr w:rsidR="00843911" w14:paraId="2AAFCB26" w14:textId="77777777" w:rsidTr="00B4304C">
        <w:trPr>
          <w:trHeight w:val="33"/>
        </w:trPr>
        <w:tc>
          <w:tcPr>
            <w:tcW w:w="2954" w:type="dxa"/>
            <w:shd w:val="clear" w:color="auto" w:fill="003399"/>
          </w:tcPr>
          <w:p w14:paraId="1496C13E" w14:textId="77777777" w:rsidR="00467D0D" w:rsidRDefault="00467D0D" w:rsidP="00AB7862">
            <w:pPr>
              <w:pStyle w:val="BodyText"/>
            </w:pPr>
          </w:p>
        </w:tc>
        <w:tc>
          <w:tcPr>
            <w:tcW w:w="7844" w:type="dxa"/>
            <w:shd w:val="clear" w:color="auto" w:fill="003399"/>
          </w:tcPr>
          <w:p w14:paraId="768014ED" w14:textId="77777777" w:rsidR="00467D0D" w:rsidRDefault="00467D0D" w:rsidP="00AB7862">
            <w:pPr>
              <w:pStyle w:val="BodyText"/>
            </w:pPr>
          </w:p>
        </w:tc>
      </w:tr>
      <w:tr w:rsidR="00843911" w14:paraId="1F299EB4" w14:textId="77777777" w:rsidTr="00B4304C">
        <w:trPr>
          <w:trHeight w:val="135"/>
        </w:trPr>
        <w:tc>
          <w:tcPr>
            <w:tcW w:w="2954" w:type="dxa"/>
            <w:vAlign w:val="center"/>
          </w:tcPr>
          <w:p w14:paraId="35113ECE" w14:textId="77777777" w:rsidR="00467D0D" w:rsidRDefault="003E3D16" w:rsidP="00AB7862">
            <w:pPr>
              <w:pStyle w:val="NewsletterTitle"/>
            </w:pPr>
            <w:r>
              <w:rPr>
                <w:noProof/>
                <w:lang w:eastAsia="en-GB"/>
              </w:rPr>
              <w:drawing>
                <wp:anchor distT="0" distB="0" distL="114300" distR="114300" simplePos="0" relativeHeight="251658240" behindDoc="1" locked="0" layoutInCell="1" allowOverlap="1" wp14:anchorId="13213870" wp14:editId="7C7ED00A">
                  <wp:simplePos x="0" y="0"/>
                  <wp:positionH relativeFrom="column">
                    <wp:posOffset>-46990</wp:posOffset>
                  </wp:positionH>
                  <wp:positionV relativeFrom="paragraph">
                    <wp:posOffset>-2540</wp:posOffset>
                  </wp:positionV>
                  <wp:extent cx="859790" cy="1054735"/>
                  <wp:effectExtent l="0" t="0" r="0" b="0"/>
                  <wp:wrapTight wrapText="bothSides">
                    <wp:wrapPolygon edited="0">
                      <wp:start x="0" y="0"/>
                      <wp:lineTo x="0" y="21067"/>
                      <wp:lineTo x="21058" y="21067"/>
                      <wp:lineTo x="210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9790" cy="1054735"/>
                          </a:xfrm>
                          <a:prstGeom prst="rect">
                            <a:avLst/>
                          </a:prstGeom>
                          <a:noFill/>
                        </pic:spPr>
                      </pic:pic>
                    </a:graphicData>
                  </a:graphic>
                  <wp14:sizeRelH relativeFrom="page">
                    <wp14:pctWidth>0</wp14:pctWidth>
                  </wp14:sizeRelH>
                  <wp14:sizeRelV relativeFrom="page">
                    <wp14:pctHeight>0</wp14:pctHeight>
                  </wp14:sizeRelV>
                </wp:anchor>
              </w:drawing>
            </w:r>
          </w:p>
        </w:tc>
        <w:tc>
          <w:tcPr>
            <w:tcW w:w="7844" w:type="dxa"/>
            <w:vAlign w:val="center"/>
          </w:tcPr>
          <w:p w14:paraId="71A3420B" w14:textId="77777777" w:rsidR="00467D0D" w:rsidRDefault="00316A9B" w:rsidP="00AB7862">
            <w:pPr>
              <w:pStyle w:val="NewsletterTitle"/>
            </w:pPr>
            <w:r w:rsidRPr="00316A9B">
              <w:t>St Catherine’s Catholic Primary School</w:t>
            </w:r>
            <w:r>
              <w:t xml:space="preserve"> Newsletter</w:t>
            </w:r>
          </w:p>
        </w:tc>
      </w:tr>
      <w:tr w:rsidR="00843911" w14:paraId="117E5A6F" w14:textId="77777777" w:rsidTr="00B4304C">
        <w:trPr>
          <w:trHeight w:val="53"/>
        </w:trPr>
        <w:tc>
          <w:tcPr>
            <w:tcW w:w="2954" w:type="dxa"/>
            <w:shd w:val="clear" w:color="auto" w:fill="003399"/>
          </w:tcPr>
          <w:p w14:paraId="1ABA18DD" w14:textId="7E4345C2" w:rsidR="00467D0D" w:rsidRPr="003E3D16" w:rsidRDefault="00090FC9" w:rsidP="003E3D16">
            <w:pPr>
              <w:pStyle w:val="NewsletterDate"/>
              <w:rPr>
                <w:sz w:val="24"/>
                <w:szCs w:val="24"/>
              </w:rPr>
            </w:pPr>
            <w:r>
              <w:rPr>
                <w:sz w:val="24"/>
                <w:szCs w:val="24"/>
              </w:rPr>
              <w:t>September</w:t>
            </w:r>
            <w:r w:rsidR="00EA78C7">
              <w:rPr>
                <w:sz w:val="24"/>
                <w:szCs w:val="24"/>
              </w:rPr>
              <w:t xml:space="preserve"> </w:t>
            </w:r>
            <w:r w:rsidR="007553AE">
              <w:rPr>
                <w:sz w:val="24"/>
                <w:szCs w:val="24"/>
              </w:rPr>
              <w:t>2020</w:t>
            </w:r>
          </w:p>
        </w:tc>
        <w:tc>
          <w:tcPr>
            <w:tcW w:w="7844" w:type="dxa"/>
            <w:shd w:val="clear" w:color="auto" w:fill="003399"/>
          </w:tcPr>
          <w:p w14:paraId="705895F9" w14:textId="77777777" w:rsidR="00467D0D" w:rsidRPr="00AB7862" w:rsidRDefault="00316A9B" w:rsidP="00AB7862">
            <w:pPr>
              <w:pStyle w:val="VolumeandIssue"/>
              <w:jc w:val="center"/>
              <w:rPr>
                <w:sz w:val="24"/>
                <w:szCs w:val="24"/>
              </w:rPr>
            </w:pPr>
            <w:r w:rsidRPr="00AB7862">
              <w:rPr>
                <w:rFonts w:ascii="Lucida Calligraphy" w:hAnsi="Lucida Calligraphy"/>
                <w:sz w:val="24"/>
                <w:szCs w:val="24"/>
              </w:rPr>
              <w:t>Live, Love and Learn Together</w:t>
            </w:r>
          </w:p>
        </w:tc>
      </w:tr>
      <w:tr w:rsidR="00843911" w14:paraId="4C9094A3" w14:textId="77777777" w:rsidTr="00B4304C">
        <w:trPr>
          <w:trHeight w:val="1112"/>
        </w:trPr>
        <w:tc>
          <w:tcPr>
            <w:tcW w:w="2954" w:type="dxa"/>
            <w:shd w:val="clear" w:color="auto" w:fill="0066CC"/>
          </w:tcPr>
          <w:p w14:paraId="37601A3C" w14:textId="264B47B0" w:rsidR="008E395A" w:rsidRPr="007B290A" w:rsidRDefault="007B290A" w:rsidP="00313FE8">
            <w:pPr>
              <w:pStyle w:val="TableofContentsHeading"/>
              <w:spacing w:before="0"/>
              <w:rPr>
                <w:i/>
              </w:rPr>
            </w:pPr>
            <w:r w:rsidRPr="00DC7E59">
              <w:rPr>
                <w:i/>
              </w:rPr>
              <w:t>Important</w:t>
            </w:r>
            <w:r w:rsidRPr="007B290A">
              <w:rPr>
                <w:i/>
              </w:rPr>
              <w:t xml:space="preserve"> dates for your diary</w:t>
            </w:r>
            <w:r>
              <w:rPr>
                <w:i/>
              </w:rPr>
              <w:t>:</w:t>
            </w:r>
          </w:p>
          <w:p w14:paraId="7CDB3554" w14:textId="77777777" w:rsidR="00496DA5" w:rsidRDefault="00496DA5" w:rsidP="00496DA5">
            <w:pPr>
              <w:pStyle w:val="TableofContentsEntry"/>
              <w:numPr>
                <w:ilvl w:val="0"/>
                <w:numId w:val="0"/>
              </w:numPr>
              <w:spacing w:after="0"/>
              <w:rPr>
                <w:rStyle w:val="Hyperlink"/>
                <w:rFonts w:ascii="Trebuchet MS" w:hAnsi="Trebuchet MS"/>
                <w:i/>
                <w:color w:val="FFFF99"/>
                <w:sz w:val="32"/>
                <w:szCs w:val="32"/>
              </w:rPr>
            </w:pPr>
            <w:r>
              <w:rPr>
                <w:rStyle w:val="Hyperlink"/>
                <w:rFonts w:ascii="Trebuchet MS" w:hAnsi="Trebuchet MS"/>
                <w:i/>
                <w:color w:val="FFFF99"/>
                <w:sz w:val="32"/>
                <w:szCs w:val="32"/>
              </w:rPr>
              <w:t>Coming up…</w:t>
            </w:r>
          </w:p>
          <w:p w14:paraId="4241ED9B" w14:textId="1B09041B" w:rsidR="00824D14" w:rsidRDefault="00824D14" w:rsidP="00496DA5">
            <w:pPr>
              <w:pStyle w:val="TableofContentsEntry"/>
              <w:numPr>
                <w:ilvl w:val="0"/>
                <w:numId w:val="0"/>
              </w:numPr>
              <w:spacing w:after="0"/>
              <w:rPr>
                <w:rStyle w:val="Hyperlink"/>
                <w:rFonts w:ascii="Trebuchet MS" w:hAnsi="Trebuchet MS"/>
                <w:i/>
                <w:color w:val="FFFF99"/>
                <w:sz w:val="32"/>
                <w:szCs w:val="32"/>
              </w:rPr>
            </w:pPr>
          </w:p>
          <w:p w14:paraId="43EF474A" w14:textId="01F13CCD" w:rsidR="00B4304C" w:rsidRDefault="00B4304C" w:rsidP="00496DA5">
            <w:pPr>
              <w:pStyle w:val="TableofContentsEntry"/>
              <w:numPr>
                <w:ilvl w:val="0"/>
                <w:numId w:val="0"/>
              </w:numPr>
              <w:spacing w:after="0"/>
              <w:rPr>
                <w:rStyle w:val="Hyperlink"/>
                <w:rFonts w:ascii="Trebuchet MS" w:hAnsi="Trebuchet MS"/>
                <w:i/>
                <w:color w:val="FFFF99"/>
                <w:sz w:val="32"/>
                <w:szCs w:val="32"/>
              </w:rPr>
            </w:pPr>
            <w:r>
              <w:rPr>
                <w:rStyle w:val="Hyperlink"/>
                <w:rFonts w:ascii="Trebuchet MS" w:hAnsi="Trebuchet MS"/>
                <w:i/>
                <w:color w:val="FFFF99"/>
                <w:sz w:val="32"/>
                <w:szCs w:val="32"/>
              </w:rPr>
              <w:t>Remember to order packed lunches from Food Links.</w:t>
            </w:r>
          </w:p>
          <w:p w14:paraId="1EB623CC" w14:textId="4C87F9BD" w:rsidR="00E510C6" w:rsidRDefault="00E510C6" w:rsidP="00496DA5">
            <w:pPr>
              <w:pStyle w:val="TableofContentsEntry"/>
              <w:numPr>
                <w:ilvl w:val="0"/>
                <w:numId w:val="0"/>
              </w:numPr>
              <w:spacing w:after="0"/>
              <w:rPr>
                <w:rStyle w:val="Hyperlink"/>
                <w:rFonts w:ascii="Trebuchet MS" w:hAnsi="Trebuchet MS"/>
                <w:i/>
                <w:color w:val="FFFF99"/>
                <w:sz w:val="32"/>
                <w:szCs w:val="32"/>
              </w:rPr>
            </w:pPr>
          </w:p>
          <w:p w14:paraId="1784B416" w14:textId="66828E80" w:rsidR="00E510C6" w:rsidRDefault="00E510C6" w:rsidP="00496DA5">
            <w:pPr>
              <w:pStyle w:val="TableofContentsEntry"/>
              <w:numPr>
                <w:ilvl w:val="0"/>
                <w:numId w:val="0"/>
              </w:numPr>
              <w:spacing w:after="0"/>
              <w:rPr>
                <w:rStyle w:val="Hyperlink"/>
                <w:rFonts w:ascii="Trebuchet MS" w:hAnsi="Trebuchet MS"/>
                <w:i/>
                <w:color w:val="FFFF99"/>
                <w:sz w:val="32"/>
                <w:szCs w:val="32"/>
              </w:rPr>
            </w:pPr>
            <w:r>
              <w:rPr>
                <w:rStyle w:val="Hyperlink"/>
                <w:rFonts w:ascii="Trebuchet MS" w:hAnsi="Trebuchet MS"/>
                <w:i/>
                <w:color w:val="FFFF99"/>
                <w:sz w:val="32"/>
                <w:szCs w:val="32"/>
              </w:rPr>
              <w:t>Please can any library books that were handed out before or during lockdown be returned.</w:t>
            </w:r>
          </w:p>
          <w:p w14:paraId="39A1AC80" w14:textId="0A6388D7" w:rsidR="00E510C6" w:rsidRDefault="00E510C6" w:rsidP="00496DA5">
            <w:pPr>
              <w:pStyle w:val="TableofContentsEntry"/>
              <w:numPr>
                <w:ilvl w:val="0"/>
                <w:numId w:val="0"/>
              </w:numPr>
              <w:spacing w:after="0"/>
              <w:rPr>
                <w:rStyle w:val="Hyperlink"/>
                <w:rFonts w:ascii="Trebuchet MS" w:hAnsi="Trebuchet MS"/>
                <w:i/>
                <w:color w:val="FFFF99"/>
                <w:sz w:val="32"/>
                <w:szCs w:val="32"/>
              </w:rPr>
            </w:pPr>
          </w:p>
          <w:p w14:paraId="27854785" w14:textId="67FD6245" w:rsidR="00E510C6" w:rsidRDefault="00E510C6" w:rsidP="00496DA5">
            <w:pPr>
              <w:pStyle w:val="TableofContentsEntry"/>
              <w:numPr>
                <w:ilvl w:val="0"/>
                <w:numId w:val="0"/>
              </w:numPr>
              <w:spacing w:after="0"/>
              <w:rPr>
                <w:rStyle w:val="Hyperlink"/>
                <w:rFonts w:ascii="Trebuchet MS" w:hAnsi="Trebuchet MS"/>
                <w:i/>
                <w:color w:val="FFFF99"/>
                <w:sz w:val="32"/>
                <w:szCs w:val="32"/>
              </w:rPr>
            </w:pPr>
            <w:r>
              <w:rPr>
                <w:rStyle w:val="Hyperlink"/>
                <w:rFonts w:ascii="Trebuchet MS" w:hAnsi="Trebuchet MS"/>
                <w:i/>
                <w:color w:val="FFFF99"/>
                <w:sz w:val="32"/>
                <w:szCs w:val="32"/>
              </w:rPr>
              <w:t xml:space="preserve">Please remember to send your child in with a jumper and coat. </w:t>
            </w:r>
          </w:p>
          <w:p w14:paraId="38EE96D2" w14:textId="77777777" w:rsidR="004D688F" w:rsidRDefault="004D688F" w:rsidP="00496DA5">
            <w:pPr>
              <w:pStyle w:val="TableofContentsEntry"/>
              <w:numPr>
                <w:ilvl w:val="0"/>
                <w:numId w:val="0"/>
              </w:numPr>
              <w:spacing w:after="0"/>
              <w:rPr>
                <w:rStyle w:val="Hyperlink"/>
                <w:rFonts w:ascii="Trebuchet MS" w:hAnsi="Trebuchet MS"/>
                <w:i/>
                <w:color w:val="FFFF99"/>
                <w:sz w:val="32"/>
                <w:szCs w:val="32"/>
              </w:rPr>
            </w:pPr>
          </w:p>
          <w:p w14:paraId="76453DEE" w14:textId="0E76FD9E" w:rsidR="00824D14" w:rsidRDefault="00824D14" w:rsidP="00496DA5">
            <w:pPr>
              <w:pStyle w:val="TableofContentsEntry"/>
              <w:numPr>
                <w:ilvl w:val="0"/>
                <w:numId w:val="0"/>
              </w:numPr>
              <w:spacing w:after="0"/>
              <w:rPr>
                <w:rStyle w:val="Hyperlink"/>
                <w:rFonts w:ascii="Trebuchet MS" w:hAnsi="Trebuchet MS"/>
                <w:i/>
                <w:color w:val="FFFF99"/>
                <w:sz w:val="32"/>
                <w:szCs w:val="32"/>
              </w:rPr>
            </w:pPr>
          </w:p>
          <w:p w14:paraId="27EB278F" w14:textId="77777777" w:rsidR="00824D14" w:rsidRDefault="00824D14" w:rsidP="00496DA5">
            <w:pPr>
              <w:pStyle w:val="TableofContentsEntry"/>
              <w:numPr>
                <w:ilvl w:val="0"/>
                <w:numId w:val="0"/>
              </w:numPr>
              <w:spacing w:after="0"/>
              <w:rPr>
                <w:rStyle w:val="Hyperlink"/>
                <w:rFonts w:ascii="Trebuchet MS" w:hAnsi="Trebuchet MS"/>
                <w:i/>
                <w:color w:val="FFFF99"/>
                <w:sz w:val="32"/>
                <w:szCs w:val="32"/>
              </w:rPr>
            </w:pPr>
          </w:p>
          <w:p w14:paraId="03594E9A" w14:textId="77777777" w:rsidR="00824D14" w:rsidRDefault="00824D14" w:rsidP="00496DA5">
            <w:pPr>
              <w:pStyle w:val="TableofContentsEntry"/>
              <w:numPr>
                <w:ilvl w:val="0"/>
                <w:numId w:val="0"/>
              </w:numPr>
              <w:spacing w:after="0"/>
              <w:rPr>
                <w:rStyle w:val="Hyperlink"/>
                <w:rFonts w:ascii="Trebuchet MS" w:hAnsi="Trebuchet MS"/>
                <w:i/>
                <w:color w:val="FFFF99"/>
                <w:sz w:val="32"/>
                <w:szCs w:val="32"/>
              </w:rPr>
            </w:pPr>
          </w:p>
          <w:p w14:paraId="0099C6F0" w14:textId="77777777" w:rsidR="00313FE8" w:rsidRDefault="00313FE8" w:rsidP="007553AE">
            <w:pPr>
              <w:pStyle w:val="TableofContentsEntry"/>
              <w:numPr>
                <w:ilvl w:val="0"/>
                <w:numId w:val="0"/>
              </w:numPr>
              <w:spacing w:after="0"/>
              <w:ind w:left="216"/>
              <w:rPr>
                <w:rFonts w:ascii="Trebuchet MS" w:hAnsi="Trebuchet MS"/>
                <w:b/>
                <w:i/>
                <w:color w:val="FFFFFF" w:themeColor="background1"/>
              </w:rPr>
            </w:pPr>
          </w:p>
          <w:p w14:paraId="26719C90" w14:textId="77777777" w:rsidR="007553AE" w:rsidRDefault="00F06483" w:rsidP="007553AE">
            <w:pPr>
              <w:pStyle w:val="NoSpacing"/>
              <w:rPr>
                <w:rFonts w:ascii="Century Gothic" w:hAnsi="Century Gothic"/>
                <w:b/>
                <w:color w:val="FDE9D9" w:themeColor="accent6" w:themeTint="33"/>
                <w:sz w:val="20"/>
                <w:szCs w:val="20"/>
              </w:rPr>
            </w:pPr>
            <w:r>
              <w:rPr>
                <w:rFonts w:ascii="Century Gothic" w:hAnsi="Century Gothic"/>
                <w:b/>
                <w:color w:val="FDE9D9" w:themeColor="accent6" w:themeTint="33"/>
                <w:sz w:val="20"/>
                <w:szCs w:val="20"/>
              </w:rPr>
              <w:t xml:space="preserve"> </w:t>
            </w:r>
          </w:p>
          <w:p w14:paraId="6F8FFCB4" w14:textId="77777777" w:rsidR="00F84AF6" w:rsidRDefault="00C47394" w:rsidP="007553AE">
            <w:pPr>
              <w:pStyle w:val="NoSpacing"/>
              <w:rPr>
                <w:rFonts w:ascii="Century Gothic" w:hAnsi="Century Gothic"/>
                <w:b/>
                <w:color w:val="FDE9D9" w:themeColor="accent6" w:themeTint="33"/>
                <w:sz w:val="20"/>
                <w:szCs w:val="20"/>
              </w:rPr>
            </w:pPr>
            <w:r>
              <w:rPr>
                <w:rFonts w:ascii="Century Gothic" w:hAnsi="Century Gothic"/>
                <w:b/>
                <w:color w:val="FDE9D9" w:themeColor="accent6" w:themeTint="33"/>
                <w:sz w:val="20"/>
                <w:szCs w:val="20"/>
              </w:rPr>
              <w:t xml:space="preserve"> </w:t>
            </w:r>
          </w:p>
          <w:p w14:paraId="01DE7A2C" w14:textId="77777777" w:rsidR="00F84AF6" w:rsidRDefault="00F84AF6" w:rsidP="007553AE">
            <w:pPr>
              <w:pStyle w:val="NoSpacing"/>
              <w:rPr>
                <w:rFonts w:ascii="Century Gothic" w:hAnsi="Century Gothic"/>
                <w:b/>
                <w:color w:val="FDE9D9" w:themeColor="accent6" w:themeTint="33"/>
                <w:sz w:val="20"/>
                <w:szCs w:val="20"/>
              </w:rPr>
            </w:pPr>
          </w:p>
          <w:p w14:paraId="4F018DB9" w14:textId="66DDE84F" w:rsidR="00F84AF6" w:rsidRDefault="00513F59" w:rsidP="007553AE">
            <w:pPr>
              <w:pStyle w:val="NoSpacing"/>
              <w:rPr>
                <w:rFonts w:ascii="Century Gothic" w:hAnsi="Century Gothic"/>
                <w:b/>
                <w:color w:val="FDE9D9" w:themeColor="accent6" w:themeTint="33"/>
                <w:sz w:val="20"/>
                <w:szCs w:val="20"/>
              </w:rPr>
            </w:pPr>
            <w:r>
              <w:rPr>
                <w:rFonts w:ascii="Century Gothic" w:hAnsi="Century Gothic"/>
                <w:b/>
                <w:color w:val="FDE9D9" w:themeColor="accent6" w:themeTint="33"/>
                <w:sz w:val="20"/>
                <w:szCs w:val="20"/>
              </w:rPr>
              <w:t xml:space="preserve"> </w:t>
            </w:r>
          </w:p>
          <w:p w14:paraId="09A6E4B4" w14:textId="77777777" w:rsidR="00AC1729" w:rsidRPr="007553AE" w:rsidRDefault="00AC1729" w:rsidP="007553AE">
            <w:pPr>
              <w:pStyle w:val="NoSpacing"/>
              <w:rPr>
                <w:rFonts w:ascii="Century Gothic" w:hAnsi="Century Gothic"/>
                <w:b/>
                <w:color w:val="FDE9D9" w:themeColor="accent6" w:themeTint="33"/>
                <w:sz w:val="20"/>
                <w:szCs w:val="20"/>
              </w:rPr>
            </w:pPr>
          </w:p>
          <w:p w14:paraId="62A0867C" w14:textId="77777777" w:rsidR="007553AE" w:rsidRDefault="00F06483" w:rsidP="007553AE">
            <w:pPr>
              <w:pStyle w:val="NoSpacing"/>
              <w:rPr>
                <w:rFonts w:ascii="Century Gothic" w:hAnsi="Century Gothic"/>
                <w:b/>
                <w:color w:val="FDE9D9" w:themeColor="accent6" w:themeTint="33"/>
                <w:sz w:val="20"/>
                <w:szCs w:val="20"/>
              </w:rPr>
            </w:pPr>
            <w:r>
              <w:rPr>
                <w:rFonts w:ascii="Century Gothic" w:hAnsi="Century Gothic"/>
                <w:b/>
                <w:color w:val="FDE9D9" w:themeColor="accent6" w:themeTint="33"/>
                <w:sz w:val="20"/>
                <w:szCs w:val="20"/>
              </w:rPr>
              <w:t xml:space="preserve"> </w:t>
            </w:r>
          </w:p>
          <w:p w14:paraId="43542C9F" w14:textId="77777777" w:rsidR="007553AE" w:rsidRPr="007553AE" w:rsidRDefault="007553AE" w:rsidP="007553AE">
            <w:pPr>
              <w:pStyle w:val="NoSpacing"/>
              <w:rPr>
                <w:rFonts w:ascii="Century Gothic" w:hAnsi="Century Gothic"/>
                <w:b/>
                <w:color w:val="FDE9D9" w:themeColor="accent6" w:themeTint="33"/>
                <w:sz w:val="20"/>
                <w:szCs w:val="20"/>
              </w:rPr>
            </w:pPr>
          </w:p>
          <w:p w14:paraId="0F40A6FB" w14:textId="77777777" w:rsidR="007553AE" w:rsidRDefault="00F06483" w:rsidP="007553AE">
            <w:pPr>
              <w:pStyle w:val="NoSpacing"/>
              <w:rPr>
                <w:rFonts w:ascii="Century Gothic" w:hAnsi="Century Gothic"/>
                <w:b/>
                <w:color w:val="FDE9D9" w:themeColor="accent6" w:themeTint="33"/>
                <w:sz w:val="20"/>
                <w:szCs w:val="20"/>
              </w:rPr>
            </w:pPr>
            <w:r>
              <w:rPr>
                <w:rFonts w:ascii="Century Gothic" w:hAnsi="Century Gothic"/>
                <w:b/>
                <w:color w:val="FDE9D9" w:themeColor="accent6" w:themeTint="33"/>
                <w:sz w:val="20"/>
                <w:szCs w:val="20"/>
                <w:u w:val="single"/>
              </w:rPr>
              <w:t xml:space="preserve"> </w:t>
            </w:r>
          </w:p>
          <w:p w14:paraId="3E52AF25" w14:textId="77777777" w:rsidR="000A3A14" w:rsidRPr="00ED7F5A" w:rsidRDefault="00C47394" w:rsidP="000A3A14">
            <w:pPr>
              <w:pStyle w:val="NormalWeb"/>
              <w:rPr>
                <w:rFonts w:ascii="Century Gothic" w:hAnsi="Century Gothic"/>
                <w:b/>
                <w:color w:val="EEECE1" w:themeColor="background2"/>
                <w:sz w:val="20"/>
                <w:szCs w:val="20"/>
              </w:rPr>
            </w:pPr>
            <w:r>
              <w:rPr>
                <w:rFonts w:ascii="Century Gothic" w:hAnsi="Century Gothic"/>
                <w:b/>
                <w:color w:val="EEECE1" w:themeColor="background2"/>
                <w:sz w:val="20"/>
                <w:szCs w:val="20"/>
              </w:rPr>
              <w:t xml:space="preserve"> </w:t>
            </w:r>
          </w:p>
          <w:p w14:paraId="0515EE9E" w14:textId="77777777" w:rsidR="004E7031" w:rsidRPr="00B66EA8" w:rsidRDefault="0047632F" w:rsidP="00B66EA8">
            <w:pPr>
              <w:pStyle w:val="NormalWeb"/>
              <w:rPr>
                <w:rFonts w:ascii="Century Gothic" w:hAnsi="Century Gothic"/>
                <w:b/>
                <w:color w:val="EEECE1" w:themeColor="background2"/>
                <w:sz w:val="20"/>
                <w:szCs w:val="20"/>
              </w:rPr>
            </w:pPr>
            <w:r>
              <w:rPr>
                <w:rFonts w:ascii="Century Gothic" w:hAnsi="Century Gothic"/>
                <w:b/>
                <w:color w:val="EEECE1" w:themeColor="background2"/>
                <w:sz w:val="20"/>
                <w:szCs w:val="20"/>
              </w:rPr>
              <w:lastRenderedPageBreak/>
              <w:t xml:space="preserve"> </w:t>
            </w:r>
          </w:p>
          <w:p w14:paraId="356FE483" w14:textId="77777777" w:rsidR="004E7031" w:rsidRPr="00B66EA8" w:rsidRDefault="00C47394" w:rsidP="00313FE8">
            <w:pPr>
              <w:pStyle w:val="TableofContentsEntry"/>
              <w:numPr>
                <w:ilvl w:val="0"/>
                <w:numId w:val="0"/>
              </w:numPr>
              <w:ind w:left="216"/>
              <w:rPr>
                <w:rFonts w:ascii="Trebuchet MS" w:hAnsi="Trebuchet MS"/>
                <w:b/>
                <w:color w:val="FFFFFF" w:themeColor="background1"/>
              </w:rPr>
            </w:pPr>
            <w:r>
              <w:rPr>
                <w:rFonts w:ascii="Trebuchet MS" w:hAnsi="Trebuchet MS"/>
                <w:b/>
                <w:color w:val="FFFFFF" w:themeColor="background1"/>
              </w:rPr>
              <w:t xml:space="preserve"> </w:t>
            </w:r>
          </w:p>
          <w:p w14:paraId="209E4983" w14:textId="77777777" w:rsidR="004E7031" w:rsidRDefault="004E7031" w:rsidP="00313FE8">
            <w:pPr>
              <w:pStyle w:val="TableofContentsEntry"/>
              <w:numPr>
                <w:ilvl w:val="0"/>
                <w:numId w:val="0"/>
              </w:numPr>
              <w:ind w:left="216"/>
              <w:rPr>
                <w:rFonts w:ascii="Trebuchet MS" w:hAnsi="Trebuchet MS"/>
                <w:b/>
                <w:i/>
                <w:color w:val="FFFFFF" w:themeColor="background1"/>
              </w:rPr>
            </w:pPr>
          </w:p>
          <w:p w14:paraId="7376EAD9" w14:textId="77777777" w:rsidR="004E7031" w:rsidRDefault="004E7031" w:rsidP="00313FE8">
            <w:pPr>
              <w:pStyle w:val="TableofContentsEntry"/>
              <w:numPr>
                <w:ilvl w:val="0"/>
                <w:numId w:val="0"/>
              </w:numPr>
              <w:ind w:left="216"/>
              <w:rPr>
                <w:rFonts w:ascii="Trebuchet MS" w:hAnsi="Trebuchet MS"/>
                <w:b/>
                <w:i/>
                <w:color w:val="FFFFFF" w:themeColor="background1"/>
              </w:rPr>
            </w:pPr>
          </w:p>
          <w:p w14:paraId="341C72E1" w14:textId="77777777" w:rsidR="004E7031" w:rsidRDefault="004E7031" w:rsidP="00313FE8">
            <w:pPr>
              <w:pStyle w:val="TableofContentsEntry"/>
              <w:numPr>
                <w:ilvl w:val="0"/>
                <w:numId w:val="0"/>
              </w:numPr>
              <w:ind w:left="216"/>
              <w:rPr>
                <w:rFonts w:ascii="Trebuchet MS" w:hAnsi="Trebuchet MS"/>
                <w:b/>
                <w:i/>
                <w:color w:val="FFFFFF" w:themeColor="background1"/>
              </w:rPr>
            </w:pPr>
          </w:p>
          <w:p w14:paraId="426FF8E1" w14:textId="77777777" w:rsidR="004E7031" w:rsidRDefault="004E7031" w:rsidP="00313FE8">
            <w:pPr>
              <w:pStyle w:val="TableofContentsEntry"/>
              <w:numPr>
                <w:ilvl w:val="0"/>
                <w:numId w:val="0"/>
              </w:numPr>
              <w:ind w:left="216"/>
              <w:rPr>
                <w:rFonts w:ascii="Trebuchet MS" w:hAnsi="Trebuchet MS"/>
                <w:b/>
                <w:i/>
                <w:color w:val="FFFFFF" w:themeColor="background1"/>
              </w:rPr>
            </w:pPr>
          </w:p>
          <w:p w14:paraId="5CABB317" w14:textId="77777777" w:rsidR="004E7031" w:rsidRPr="00B66EA8" w:rsidRDefault="00C47394" w:rsidP="00313FE8">
            <w:pPr>
              <w:pStyle w:val="TableofContentsEntry"/>
              <w:numPr>
                <w:ilvl w:val="0"/>
                <w:numId w:val="0"/>
              </w:numPr>
              <w:ind w:left="216"/>
              <w:rPr>
                <w:rFonts w:ascii="Trebuchet MS" w:hAnsi="Trebuchet MS"/>
                <w:b/>
                <w:color w:val="FFFFFF" w:themeColor="background1"/>
              </w:rPr>
            </w:pPr>
            <w:r>
              <w:rPr>
                <w:rFonts w:ascii="Trebuchet MS" w:hAnsi="Trebuchet MS"/>
                <w:b/>
                <w:color w:val="FFFFFF" w:themeColor="background1"/>
              </w:rPr>
              <w:t xml:space="preserve"> </w:t>
            </w:r>
          </w:p>
          <w:p w14:paraId="42027403" w14:textId="77777777" w:rsidR="004E7031" w:rsidRDefault="004E7031" w:rsidP="00313FE8">
            <w:pPr>
              <w:pStyle w:val="TableofContentsEntry"/>
              <w:numPr>
                <w:ilvl w:val="0"/>
                <w:numId w:val="0"/>
              </w:numPr>
              <w:ind w:left="216"/>
              <w:rPr>
                <w:rFonts w:ascii="Trebuchet MS" w:hAnsi="Trebuchet MS"/>
                <w:b/>
                <w:i/>
                <w:color w:val="FFFFFF" w:themeColor="background1"/>
              </w:rPr>
            </w:pPr>
          </w:p>
          <w:p w14:paraId="4E4BBF85" w14:textId="77777777" w:rsidR="00C90094" w:rsidRPr="00DC7E59" w:rsidRDefault="00C90094" w:rsidP="0060226A">
            <w:pPr>
              <w:pStyle w:val="TableofContentsEntry"/>
              <w:numPr>
                <w:ilvl w:val="0"/>
                <w:numId w:val="0"/>
              </w:numPr>
              <w:spacing w:after="0"/>
              <w:rPr>
                <w:rStyle w:val="Hyperlink"/>
                <w:rFonts w:ascii="Trebuchet MS" w:hAnsi="Trebuchet MS"/>
                <w:i/>
                <w:color w:val="FFFFFF" w:themeColor="background1"/>
                <w:sz w:val="32"/>
                <w:szCs w:val="32"/>
              </w:rPr>
            </w:pPr>
          </w:p>
        </w:tc>
        <w:tc>
          <w:tcPr>
            <w:tcW w:w="7844" w:type="dxa"/>
          </w:tcPr>
          <w:p w14:paraId="3C582FB9" w14:textId="135A9E2F" w:rsidR="00824D14" w:rsidRDefault="00F06483" w:rsidP="00090FC9">
            <w:pPr>
              <w:pStyle w:val="Heading1"/>
              <w:rPr>
                <w:rFonts w:ascii="Century Gothic" w:hAnsi="Century Gothic"/>
                <w:b/>
                <w:bCs/>
                <w:sz w:val="22"/>
                <w:szCs w:val="22"/>
              </w:rPr>
            </w:pPr>
            <w:r w:rsidRPr="00FA605E">
              <w:rPr>
                <w:rFonts w:ascii="Century Gothic" w:hAnsi="Century Gothic"/>
                <w:b/>
                <w:bCs/>
                <w:sz w:val="22"/>
                <w:szCs w:val="22"/>
              </w:rPr>
              <w:lastRenderedPageBreak/>
              <w:t>Message from Mrs Terrey</w:t>
            </w:r>
          </w:p>
          <w:p w14:paraId="16733EDA" w14:textId="77777777" w:rsidR="00E510C6" w:rsidRPr="00E510C6" w:rsidRDefault="00E510C6" w:rsidP="00E510C6"/>
          <w:p w14:paraId="4875FEF5" w14:textId="30F68834" w:rsidR="00C56387" w:rsidRDefault="00C56387" w:rsidP="00090FC9">
            <w:pPr>
              <w:rPr>
                <w:rFonts w:ascii="Century Gothic" w:hAnsi="Century Gothic"/>
                <w:sz w:val="20"/>
                <w:szCs w:val="20"/>
              </w:rPr>
            </w:pPr>
            <w:r>
              <w:rPr>
                <w:rFonts w:ascii="Century Gothic" w:hAnsi="Century Gothic"/>
                <w:sz w:val="20"/>
                <w:szCs w:val="20"/>
              </w:rPr>
              <w:t xml:space="preserve">I hope this update finds you all well and coping with the </w:t>
            </w:r>
            <w:r w:rsidR="00E510C6">
              <w:rPr>
                <w:rFonts w:ascii="Century Gothic" w:hAnsi="Century Gothic"/>
                <w:sz w:val="20"/>
                <w:szCs w:val="20"/>
              </w:rPr>
              <w:t>ever-changing</w:t>
            </w:r>
            <w:r>
              <w:rPr>
                <w:rFonts w:ascii="Century Gothic" w:hAnsi="Century Gothic"/>
                <w:sz w:val="20"/>
                <w:szCs w:val="20"/>
              </w:rPr>
              <w:t xml:space="preserve"> situation.  </w:t>
            </w:r>
            <w:r w:rsidR="00511F31">
              <w:rPr>
                <w:rFonts w:ascii="Century Gothic" w:hAnsi="Century Gothic"/>
                <w:sz w:val="20"/>
                <w:szCs w:val="20"/>
              </w:rPr>
              <w:t>School attendance is very good- Thank you!</w:t>
            </w:r>
          </w:p>
          <w:p w14:paraId="14C4F6EC" w14:textId="7CD41186" w:rsidR="00090FC9" w:rsidRDefault="00C56387" w:rsidP="00090FC9">
            <w:pPr>
              <w:rPr>
                <w:rFonts w:ascii="Century Gothic" w:hAnsi="Century Gothic"/>
                <w:sz w:val="20"/>
                <w:szCs w:val="20"/>
              </w:rPr>
            </w:pPr>
            <w:r>
              <w:rPr>
                <w:rFonts w:ascii="Century Gothic" w:hAnsi="Century Gothic"/>
                <w:sz w:val="20"/>
                <w:szCs w:val="20"/>
              </w:rPr>
              <w:t xml:space="preserve">From </w:t>
            </w:r>
            <w:r w:rsidRPr="00C56387">
              <w:rPr>
                <w:rFonts w:ascii="Century Gothic" w:hAnsi="Century Gothic"/>
                <w:b/>
                <w:sz w:val="20"/>
                <w:szCs w:val="20"/>
                <w:u w:val="single"/>
              </w:rPr>
              <w:t>Monday 28</w:t>
            </w:r>
            <w:r w:rsidRPr="00C56387">
              <w:rPr>
                <w:rFonts w:ascii="Century Gothic" w:hAnsi="Century Gothic"/>
                <w:b/>
                <w:sz w:val="20"/>
                <w:szCs w:val="20"/>
                <w:u w:val="single"/>
                <w:vertAlign w:val="superscript"/>
              </w:rPr>
              <w:t>th</w:t>
            </w:r>
            <w:r w:rsidRPr="00C56387">
              <w:rPr>
                <w:rFonts w:ascii="Century Gothic" w:hAnsi="Century Gothic"/>
                <w:b/>
                <w:sz w:val="20"/>
                <w:szCs w:val="20"/>
                <w:u w:val="single"/>
              </w:rPr>
              <w:t xml:space="preserve"> September</w:t>
            </w:r>
            <w:r>
              <w:rPr>
                <w:rFonts w:ascii="Century Gothic" w:hAnsi="Century Gothic"/>
                <w:sz w:val="20"/>
                <w:szCs w:val="20"/>
              </w:rPr>
              <w:t xml:space="preserve"> teachers and any visitor to school must wear a face covering.  Teachers will wear face coverings in any communal indoor area and when they communicate or meet with parents on the playground or outside.  Teachers will not teach wearing a face covering.</w:t>
            </w:r>
            <w:r w:rsidR="00511F31">
              <w:rPr>
                <w:rFonts w:ascii="Century Gothic" w:hAnsi="Century Gothic"/>
                <w:sz w:val="20"/>
                <w:szCs w:val="20"/>
              </w:rPr>
              <w:t xml:space="preserve"> </w:t>
            </w:r>
            <w:r>
              <w:rPr>
                <w:rFonts w:ascii="Century Gothic" w:hAnsi="Century Gothic"/>
                <w:sz w:val="20"/>
                <w:szCs w:val="20"/>
              </w:rPr>
              <w:t xml:space="preserve">We would respectfully ask that from </w:t>
            </w:r>
            <w:r w:rsidRPr="00FD44F1">
              <w:rPr>
                <w:rFonts w:ascii="Century Gothic" w:hAnsi="Century Gothic"/>
                <w:b/>
                <w:sz w:val="20"/>
                <w:szCs w:val="20"/>
                <w:u w:val="single"/>
              </w:rPr>
              <w:t>Monday 28</w:t>
            </w:r>
            <w:r w:rsidRPr="00FD44F1">
              <w:rPr>
                <w:rFonts w:ascii="Century Gothic" w:hAnsi="Century Gothic"/>
                <w:b/>
                <w:sz w:val="20"/>
                <w:szCs w:val="20"/>
                <w:u w:val="single"/>
                <w:vertAlign w:val="superscript"/>
              </w:rPr>
              <w:t>th</w:t>
            </w:r>
            <w:r w:rsidRPr="00FD44F1">
              <w:rPr>
                <w:rFonts w:ascii="Century Gothic" w:hAnsi="Century Gothic"/>
                <w:b/>
                <w:sz w:val="20"/>
                <w:szCs w:val="20"/>
                <w:u w:val="single"/>
              </w:rPr>
              <w:t xml:space="preserve"> September</w:t>
            </w:r>
            <w:r>
              <w:rPr>
                <w:rFonts w:ascii="Century Gothic" w:hAnsi="Century Gothic"/>
                <w:sz w:val="20"/>
                <w:szCs w:val="20"/>
              </w:rPr>
              <w:t xml:space="preserve"> all parents wear a face covering when dropping or collecting children from school or when waiting in the playground.</w:t>
            </w:r>
            <w:r w:rsidR="00511F31">
              <w:rPr>
                <w:rFonts w:ascii="Century Gothic" w:hAnsi="Century Gothic"/>
                <w:sz w:val="20"/>
                <w:szCs w:val="20"/>
              </w:rPr>
              <w:t xml:space="preserve"> </w:t>
            </w:r>
            <w:r>
              <w:rPr>
                <w:rFonts w:ascii="Century Gothic" w:hAnsi="Century Gothic"/>
                <w:sz w:val="20"/>
                <w:szCs w:val="20"/>
              </w:rPr>
              <w:t>All teachers will talk with the children to reassure them and prepare them for this change in how school operates.</w:t>
            </w:r>
          </w:p>
          <w:p w14:paraId="6EB12B53" w14:textId="77777777" w:rsidR="00E510C6" w:rsidRPr="00511F31" w:rsidRDefault="00E510C6" w:rsidP="00090FC9">
            <w:pPr>
              <w:rPr>
                <w:rFonts w:ascii="Century Gothic" w:hAnsi="Century Gothic"/>
                <w:sz w:val="20"/>
                <w:szCs w:val="20"/>
              </w:rPr>
            </w:pPr>
          </w:p>
          <w:p w14:paraId="1675A40E" w14:textId="7724290B" w:rsidR="000A3A14" w:rsidRDefault="00CC4820" w:rsidP="000A3A14">
            <w:pPr>
              <w:pStyle w:val="Heading2"/>
              <w:spacing w:before="0"/>
              <w:rPr>
                <w:rFonts w:ascii="Century Gothic" w:hAnsi="Century Gothic"/>
                <w:b/>
                <w:sz w:val="24"/>
                <w:szCs w:val="24"/>
              </w:rPr>
            </w:pPr>
            <w:r>
              <w:rPr>
                <w:rFonts w:ascii="Century Gothic" w:hAnsi="Century Gothic"/>
                <w:b/>
                <w:sz w:val="24"/>
                <w:szCs w:val="24"/>
              </w:rPr>
              <w:t>Healthy eating in school</w:t>
            </w:r>
          </w:p>
          <w:p w14:paraId="057E600D" w14:textId="77777777" w:rsidR="00E510C6" w:rsidRPr="00E510C6" w:rsidRDefault="00E510C6" w:rsidP="00E510C6"/>
          <w:p w14:paraId="5E6CF008" w14:textId="2A2B129A" w:rsidR="00511F31" w:rsidRDefault="00CC4820" w:rsidP="00FD44F1">
            <w:pPr>
              <w:rPr>
                <w:rFonts w:ascii="Century Gothic" w:hAnsi="Century Gothic"/>
                <w:sz w:val="20"/>
                <w:szCs w:val="20"/>
              </w:rPr>
            </w:pPr>
            <w:r>
              <w:rPr>
                <w:rFonts w:ascii="Century Gothic" w:hAnsi="Century Gothic"/>
                <w:sz w:val="20"/>
                <w:szCs w:val="20"/>
              </w:rPr>
              <w:t xml:space="preserve">All the children currently eat in their “Bubble” and have packed lunches </w:t>
            </w:r>
            <w:r w:rsidR="00E510C6">
              <w:rPr>
                <w:rFonts w:ascii="Century Gothic" w:hAnsi="Century Gothic"/>
                <w:sz w:val="20"/>
                <w:szCs w:val="20"/>
              </w:rPr>
              <w:t xml:space="preserve">which </w:t>
            </w:r>
            <w:r>
              <w:rPr>
                <w:rFonts w:ascii="Century Gothic" w:hAnsi="Century Gothic"/>
                <w:sz w:val="20"/>
                <w:szCs w:val="20"/>
              </w:rPr>
              <w:t xml:space="preserve">are provided by </w:t>
            </w:r>
            <w:r w:rsidR="00E510C6">
              <w:rPr>
                <w:rFonts w:ascii="Century Gothic" w:hAnsi="Century Gothic"/>
                <w:sz w:val="20"/>
                <w:szCs w:val="20"/>
              </w:rPr>
              <w:t>Local Food Links</w:t>
            </w:r>
            <w:r>
              <w:rPr>
                <w:rFonts w:ascii="Century Gothic" w:hAnsi="Century Gothic"/>
                <w:sz w:val="20"/>
                <w:szCs w:val="20"/>
              </w:rPr>
              <w:t xml:space="preserve"> or from home.  Please can we ask parents to support school in its Healthy Schools ethos and include healthy items for lunches?  Please do not provide lunches which included sugary sweets or </w:t>
            </w:r>
            <w:r w:rsidR="000D45A0">
              <w:rPr>
                <w:rFonts w:ascii="Century Gothic" w:hAnsi="Century Gothic"/>
                <w:sz w:val="20"/>
                <w:szCs w:val="20"/>
              </w:rPr>
              <w:t>fizzy drinks.  We are a nut free school.</w:t>
            </w:r>
            <w:r w:rsidR="00FD44F1">
              <w:rPr>
                <w:rFonts w:ascii="Century Gothic" w:hAnsi="Century Gothic"/>
                <w:sz w:val="20"/>
                <w:szCs w:val="20"/>
              </w:rPr>
              <w:t xml:space="preserve">  </w:t>
            </w:r>
            <w:r w:rsidRPr="00CC4820">
              <w:rPr>
                <w:rFonts w:ascii="Century Gothic" w:hAnsi="Century Gothic"/>
                <w:sz w:val="20"/>
                <w:szCs w:val="20"/>
              </w:rPr>
              <w:t>Children are encouraged to have a healthy snack at break time</w:t>
            </w:r>
            <w:r>
              <w:rPr>
                <w:rFonts w:ascii="Century Gothic" w:hAnsi="Century Gothic"/>
                <w:sz w:val="20"/>
                <w:szCs w:val="20"/>
              </w:rPr>
              <w:t>, this c</w:t>
            </w:r>
            <w:r w:rsidRPr="00CC4820">
              <w:rPr>
                <w:rFonts w:ascii="Century Gothic" w:hAnsi="Century Gothic"/>
                <w:sz w:val="20"/>
                <w:szCs w:val="20"/>
              </w:rPr>
              <w:t xml:space="preserve">ould be fruit, </w:t>
            </w:r>
            <w:r w:rsidR="000D45A0">
              <w:rPr>
                <w:rFonts w:ascii="Century Gothic" w:hAnsi="Century Gothic"/>
                <w:sz w:val="20"/>
                <w:szCs w:val="20"/>
              </w:rPr>
              <w:t>vegetables, or other healthy options.  Drinking frequently throughout the day is also encouraged. We would prefer children to drink water as this can be refreshed but diluted squash is also acceptable.</w:t>
            </w:r>
            <w:r w:rsidR="00511F31" w:rsidRPr="00FA605E">
              <w:rPr>
                <w:rFonts w:ascii="Century Gothic" w:hAnsi="Century Gothic"/>
                <w:sz w:val="20"/>
                <w:szCs w:val="20"/>
              </w:rPr>
              <w:t xml:space="preserve"> </w:t>
            </w:r>
            <w:r w:rsidR="00511F31">
              <w:rPr>
                <w:rFonts w:ascii="Century Gothic" w:hAnsi="Century Gothic"/>
                <w:sz w:val="20"/>
                <w:szCs w:val="20"/>
              </w:rPr>
              <w:t xml:space="preserve"> </w:t>
            </w:r>
            <w:r w:rsidR="00511F31">
              <w:rPr>
                <w:rFonts w:ascii="Century Gothic" w:hAnsi="Century Gothic"/>
                <w:sz w:val="20"/>
                <w:szCs w:val="20"/>
              </w:rPr>
              <w:tab/>
            </w:r>
          </w:p>
          <w:p w14:paraId="2B600F5F" w14:textId="77777777" w:rsidR="00E510C6" w:rsidRDefault="00E510C6" w:rsidP="00FD44F1">
            <w:pPr>
              <w:rPr>
                <w:rFonts w:ascii="Century Gothic" w:hAnsi="Century Gothic"/>
                <w:sz w:val="20"/>
                <w:szCs w:val="20"/>
              </w:rPr>
            </w:pPr>
          </w:p>
          <w:p w14:paraId="419BCB04" w14:textId="6D7AFA50" w:rsidR="00E510C6" w:rsidRPr="00E510C6" w:rsidRDefault="00511F31" w:rsidP="00E510C6">
            <w:pPr>
              <w:pStyle w:val="Heading2"/>
              <w:spacing w:before="0"/>
            </w:pPr>
            <w:r>
              <w:rPr>
                <w:rFonts w:ascii="Century Gothic" w:hAnsi="Century Gothic"/>
                <w:b/>
                <w:sz w:val="24"/>
                <w:szCs w:val="24"/>
              </w:rPr>
              <w:t>Guitar Lessons</w:t>
            </w:r>
          </w:p>
          <w:p w14:paraId="1B1B088F" w14:textId="77777777" w:rsidR="00E510C6" w:rsidRDefault="00511F31" w:rsidP="00511F31">
            <w:pPr>
              <w:pStyle w:val="Heading2"/>
              <w:spacing w:before="0"/>
              <w:rPr>
                <w:rFonts w:ascii="Century Gothic" w:hAnsi="Century Gothic"/>
                <w:color w:val="auto"/>
                <w:sz w:val="20"/>
                <w:szCs w:val="20"/>
              </w:rPr>
            </w:pPr>
            <w:r>
              <w:rPr>
                <w:rFonts w:ascii="Century Gothic" w:hAnsi="Century Gothic"/>
                <w:color w:val="auto"/>
                <w:sz w:val="20"/>
                <w:szCs w:val="20"/>
              </w:rPr>
              <w:t xml:space="preserve"> </w:t>
            </w:r>
          </w:p>
          <w:p w14:paraId="28733E27" w14:textId="2DF15388" w:rsidR="00511F31" w:rsidRPr="000D45A0" w:rsidRDefault="00511F31" w:rsidP="00511F31">
            <w:pPr>
              <w:pStyle w:val="Heading2"/>
              <w:spacing w:before="0"/>
              <w:rPr>
                <w:rFonts w:ascii="Century Gothic" w:hAnsi="Century Gothic"/>
                <w:color w:val="auto"/>
                <w:sz w:val="20"/>
                <w:szCs w:val="20"/>
              </w:rPr>
            </w:pPr>
            <w:r>
              <w:rPr>
                <w:rFonts w:ascii="Century Gothic" w:hAnsi="Century Gothic"/>
                <w:color w:val="auto"/>
                <w:sz w:val="20"/>
                <w:szCs w:val="20"/>
              </w:rPr>
              <w:t>We are pleased to be able to offer guitar lessons to children in Key Stage 2 with Mr Gard</w:t>
            </w:r>
            <w:r w:rsidR="00692C2C">
              <w:rPr>
                <w:rFonts w:ascii="Century Gothic" w:hAnsi="Century Gothic"/>
                <w:color w:val="auto"/>
                <w:sz w:val="20"/>
                <w:szCs w:val="20"/>
              </w:rPr>
              <w:t>en.</w:t>
            </w:r>
            <w:r>
              <w:rPr>
                <w:rFonts w:ascii="Century Gothic" w:hAnsi="Century Gothic"/>
                <w:color w:val="auto"/>
                <w:sz w:val="20"/>
                <w:szCs w:val="20"/>
              </w:rPr>
              <w:t xml:space="preserve">  Lessons will be in groups of 2 or 3 on a Thursday and will be fully risk assessed and safe.  Children will need their own guitar.  A block of 8 lessons will be £40. There are a limited number of spaces available on a first come first served basis.  Please email the school office to reserve a space</w:t>
            </w:r>
            <w:r w:rsidR="00FD44F1">
              <w:rPr>
                <w:rFonts w:ascii="Century Gothic" w:hAnsi="Century Gothic"/>
                <w:color w:val="auto"/>
                <w:sz w:val="20"/>
                <w:szCs w:val="20"/>
              </w:rPr>
              <w:t xml:space="preserve"> and for further details</w:t>
            </w:r>
            <w:r>
              <w:rPr>
                <w:rFonts w:ascii="Century Gothic" w:hAnsi="Century Gothic"/>
                <w:color w:val="auto"/>
                <w:sz w:val="20"/>
                <w:szCs w:val="20"/>
              </w:rPr>
              <w:t>.  Once all spaces are filled the school will hold a waiting list and as places become available we will contact you.</w:t>
            </w:r>
          </w:p>
          <w:p w14:paraId="740D98E6" w14:textId="0A0BA385" w:rsidR="00F36A78" w:rsidRDefault="002005DA" w:rsidP="00F36A78">
            <w:pPr>
              <w:rPr>
                <w:rFonts w:ascii="Century Gothic" w:hAnsi="Century Gothic"/>
                <w:sz w:val="20"/>
                <w:szCs w:val="20"/>
              </w:rPr>
            </w:pPr>
            <w:r>
              <w:rPr>
                <w:rFonts w:ascii="Century Gothic" w:hAnsi="Century Gothic"/>
                <w:sz w:val="20"/>
                <w:szCs w:val="20"/>
              </w:rPr>
              <w:tab/>
            </w:r>
          </w:p>
          <w:p w14:paraId="34B67CF8" w14:textId="57E51554" w:rsidR="00692C2C" w:rsidRPr="00692C2C" w:rsidRDefault="000D45A0" w:rsidP="00692C2C">
            <w:pPr>
              <w:pStyle w:val="Heading2"/>
              <w:spacing w:before="0"/>
            </w:pPr>
            <w:r>
              <w:rPr>
                <w:rFonts w:ascii="Century Gothic" w:hAnsi="Century Gothic"/>
                <w:b/>
                <w:sz w:val="24"/>
                <w:szCs w:val="24"/>
              </w:rPr>
              <w:t>Accelerated reader</w:t>
            </w:r>
          </w:p>
          <w:p w14:paraId="07904AA8" w14:textId="77777777" w:rsidR="00692C2C" w:rsidRDefault="00692C2C" w:rsidP="00FD44F1">
            <w:pPr>
              <w:pStyle w:val="Heading2"/>
              <w:spacing w:before="0"/>
              <w:rPr>
                <w:rFonts w:ascii="Century Gothic" w:hAnsi="Century Gothic"/>
                <w:color w:val="auto"/>
                <w:sz w:val="20"/>
                <w:szCs w:val="20"/>
              </w:rPr>
            </w:pPr>
          </w:p>
          <w:p w14:paraId="465C0C63" w14:textId="77777777" w:rsidR="00692C2C" w:rsidRDefault="000D45A0" w:rsidP="00FD44F1">
            <w:pPr>
              <w:pStyle w:val="Heading2"/>
              <w:spacing w:before="0"/>
              <w:rPr>
                <w:rFonts w:ascii="Century Gothic" w:hAnsi="Century Gothic"/>
                <w:sz w:val="20"/>
                <w:szCs w:val="20"/>
              </w:rPr>
            </w:pPr>
            <w:r w:rsidRPr="000D45A0">
              <w:rPr>
                <w:rFonts w:ascii="Century Gothic" w:hAnsi="Century Gothic"/>
                <w:color w:val="auto"/>
                <w:sz w:val="20"/>
                <w:szCs w:val="20"/>
              </w:rPr>
              <w:t>The launch of our new Key stage 2 reading system has been very successful.  The children are reading lots</w:t>
            </w:r>
            <w:r w:rsidR="00511F31">
              <w:rPr>
                <w:rFonts w:ascii="Century Gothic" w:hAnsi="Century Gothic"/>
                <w:color w:val="auto"/>
                <w:sz w:val="20"/>
                <w:szCs w:val="20"/>
              </w:rPr>
              <w:t xml:space="preserve">.  </w:t>
            </w:r>
            <w:r>
              <w:rPr>
                <w:rFonts w:ascii="Century Gothic" w:hAnsi="Century Gothic"/>
                <w:color w:val="auto"/>
                <w:sz w:val="20"/>
                <w:szCs w:val="20"/>
              </w:rPr>
              <w:t xml:space="preserve"> Ash class have had 100% of children reading every night and needing to take their quizzes.</w:t>
            </w:r>
            <w:r w:rsidR="00511F31">
              <w:rPr>
                <w:rFonts w:ascii="Century Gothic" w:hAnsi="Century Gothic"/>
                <w:color w:val="auto"/>
                <w:sz w:val="20"/>
                <w:szCs w:val="20"/>
              </w:rPr>
              <w:t xml:space="preserve"> </w:t>
            </w:r>
            <w:r w:rsidRPr="00FA605E">
              <w:rPr>
                <w:rFonts w:ascii="Century Gothic" w:hAnsi="Century Gothic"/>
                <w:sz w:val="20"/>
                <w:szCs w:val="20"/>
              </w:rPr>
              <w:t xml:space="preserve"> </w:t>
            </w:r>
          </w:p>
          <w:p w14:paraId="4F44CCBD" w14:textId="77777777" w:rsidR="00692C2C" w:rsidRDefault="00692C2C" w:rsidP="000D45A0">
            <w:pPr>
              <w:pStyle w:val="Heading2"/>
              <w:spacing w:before="0"/>
              <w:rPr>
                <w:rFonts w:ascii="Century Gothic" w:hAnsi="Century Gothic"/>
                <w:b/>
                <w:sz w:val="24"/>
                <w:szCs w:val="24"/>
              </w:rPr>
            </w:pPr>
          </w:p>
          <w:p w14:paraId="6437C339" w14:textId="77777777" w:rsidR="00692C2C" w:rsidRDefault="00692C2C" w:rsidP="000D45A0">
            <w:pPr>
              <w:pStyle w:val="Heading2"/>
              <w:spacing w:before="0"/>
              <w:rPr>
                <w:rFonts w:ascii="Century Gothic" w:hAnsi="Century Gothic"/>
                <w:b/>
                <w:sz w:val="24"/>
                <w:szCs w:val="24"/>
              </w:rPr>
            </w:pPr>
          </w:p>
          <w:p w14:paraId="78EB1F98" w14:textId="77777777" w:rsidR="00692C2C" w:rsidRDefault="00692C2C" w:rsidP="000D45A0">
            <w:pPr>
              <w:pStyle w:val="Heading2"/>
              <w:spacing w:before="0"/>
              <w:rPr>
                <w:rFonts w:ascii="Century Gothic" w:hAnsi="Century Gothic"/>
                <w:b/>
                <w:sz w:val="24"/>
                <w:szCs w:val="24"/>
              </w:rPr>
            </w:pPr>
          </w:p>
          <w:p w14:paraId="6CE87134" w14:textId="77777777" w:rsidR="00692C2C" w:rsidRDefault="00692C2C" w:rsidP="000D45A0">
            <w:pPr>
              <w:pStyle w:val="Heading2"/>
              <w:spacing w:before="0"/>
              <w:rPr>
                <w:rFonts w:ascii="Century Gothic" w:hAnsi="Century Gothic"/>
                <w:b/>
                <w:sz w:val="24"/>
                <w:szCs w:val="24"/>
              </w:rPr>
            </w:pPr>
          </w:p>
          <w:p w14:paraId="3F91A0A8" w14:textId="2C4BD7A5" w:rsidR="000D45A0" w:rsidRDefault="000D45A0" w:rsidP="000D45A0">
            <w:pPr>
              <w:pStyle w:val="Heading2"/>
              <w:spacing w:before="0"/>
              <w:rPr>
                <w:rFonts w:ascii="Century Gothic" w:hAnsi="Century Gothic"/>
                <w:b/>
                <w:sz w:val="24"/>
                <w:szCs w:val="24"/>
              </w:rPr>
            </w:pPr>
            <w:r>
              <w:rPr>
                <w:rFonts w:ascii="Century Gothic" w:hAnsi="Century Gothic"/>
                <w:b/>
                <w:sz w:val="24"/>
                <w:szCs w:val="24"/>
              </w:rPr>
              <w:lastRenderedPageBreak/>
              <w:t>School Cleaner Required</w:t>
            </w:r>
          </w:p>
          <w:p w14:paraId="4F4EBE6A" w14:textId="77777777" w:rsidR="00692C2C" w:rsidRPr="00692C2C" w:rsidRDefault="00692C2C" w:rsidP="00692C2C"/>
          <w:p w14:paraId="0824F475" w14:textId="77929F8B" w:rsidR="006D6860" w:rsidRDefault="000D45A0" w:rsidP="006D6860">
            <w:pPr>
              <w:rPr>
                <w:rFonts w:ascii="Century Gothic" w:hAnsi="Century Gothic"/>
                <w:sz w:val="20"/>
                <w:szCs w:val="20"/>
              </w:rPr>
            </w:pPr>
            <w:r>
              <w:rPr>
                <w:rFonts w:ascii="Century Gothic" w:hAnsi="Century Gothic"/>
                <w:sz w:val="20"/>
                <w:szCs w:val="20"/>
              </w:rPr>
              <w:t xml:space="preserve">The school requires an additional after school cleaner from 3pm-6pm daily.  This is 15 hours per week.  If you are </w:t>
            </w:r>
            <w:r w:rsidR="00692C2C">
              <w:rPr>
                <w:rFonts w:ascii="Century Gothic" w:hAnsi="Century Gothic"/>
                <w:sz w:val="20"/>
                <w:szCs w:val="20"/>
              </w:rPr>
              <w:t>interested,</w:t>
            </w:r>
            <w:r>
              <w:rPr>
                <w:rFonts w:ascii="Century Gothic" w:hAnsi="Century Gothic"/>
                <w:sz w:val="20"/>
                <w:szCs w:val="20"/>
              </w:rPr>
              <w:t xml:space="preserve"> please </w:t>
            </w:r>
            <w:proofErr w:type="gramStart"/>
            <w:r>
              <w:rPr>
                <w:rFonts w:ascii="Century Gothic" w:hAnsi="Century Gothic"/>
                <w:sz w:val="20"/>
                <w:szCs w:val="20"/>
              </w:rPr>
              <w:t>call</w:t>
            </w:r>
            <w:proofErr w:type="gramEnd"/>
            <w:r>
              <w:rPr>
                <w:rFonts w:ascii="Century Gothic" w:hAnsi="Century Gothic"/>
                <w:sz w:val="20"/>
                <w:szCs w:val="20"/>
              </w:rPr>
              <w:t xml:space="preserve"> or email the school office</w:t>
            </w:r>
            <w:r w:rsidR="006D6860">
              <w:rPr>
                <w:rFonts w:ascii="Century Gothic" w:hAnsi="Century Gothic"/>
                <w:sz w:val="20"/>
                <w:szCs w:val="20"/>
              </w:rPr>
              <w:t>.</w:t>
            </w:r>
          </w:p>
          <w:p w14:paraId="382F543F" w14:textId="77777777" w:rsidR="00692C2C" w:rsidRDefault="00692C2C" w:rsidP="006D6860">
            <w:pPr>
              <w:rPr>
                <w:rFonts w:ascii="Century Gothic" w:hAnsi="Century Gothic"/>
                <w:sz w:val="20"/>
                <w:szCs w:val="20"/>
              </w:rPr>
            </w:pPr>
          </w:p>
          <w:p w14:paraId="78B8A647" w14:textId="77777777" w:rsidR="00692C2C" w:rsidRDefault="00692C2C" w:rsidP="006D6860">
            <w:pPr>
              <w:pStyle w:val="Heading2"/>
              <w:spacing w:before="0"/>
              <w:rPr>
                <w:rFonts w:ascii="Century Gothic" w:hAnsi="Century Gothic"/>
                <w:b/>
                <w:sz w:val="24"/>
                <w:szCs w:val="24"/>
              </w:rPr>
            </w:pPr>
          </w:p>
          <w:p w14:paraId="7C26EE98" w14:textId="5ECFE927" w:rsidR="006D6860" w:rsidRPr="00FD44F1" w:rsidRDefault="00FD44F1" w:rsidP="006D6860">
            <w:pPr>
              <w:pStyle w:val="Heading2"/>
              <w:spacing w:before="0"/>
              <w:rPr>
                <w:rFonts w:ascii="Century Gothic" w:hAnsi="Century Gothic"/>
                <w:color w:val="auto"/>
                <w:sz w:val="20"/>
                <w:szCs w:val="20"/>
              </w:rPr>
            </w:pPr>
            <w:r>
              <w:rPr>
                <w:rFonts w:ascii="Century Gothic" w:hAnsi="Century Gothic"/>
                <w:b/>
                <w:sz w:val="24"/>
                <w:szCs w:val="24"/>
              </w:rPr>
              <w:t>Additional Support</w:t>
            </w:r>
            <w:r w:rsidRPr="00FD44F1">
              <w:rPr>
                <w:rFonts w:ascii="Century Gothic" w:hAnsi="Century Gothic"/>
                <w:b/>
                <w:sz w:val="20"/>
                <w:szCs w:val="20"/>
              </w:rPr>
              <w:t>- Please see the attached information regarding</w:t>
            </w:r>
            <w:r>
              <w:rPr>
                <w:rFonts w:ascii="Century Gothic" w:hAnsi="Century Gothic"/>
                <w:b/>
                <w:sz w:val="20"/>
                <w:szCs w:val="20"/>
              </w:rPr>
              <w:t xml:space="preserve"> pupil premium funding.  If you think this funding could be relevant to you and your family please contact the office for advice.</w:t>
            </w:r>
          </w:p>
          <w:p w14:paraId="7676E95B" w14:textId="77777777" w:rsidR="006D6860" w:rsidRPr="00FD44F1" w:rsidRDefault="006D6860" w:rsidP="000D45A0">
            <w:pPr>
              <w:rPr>
                <w:rFonts w:ascii="Century Gothic" w:hAnsi="Century Gothic"/>
                <w:sz w:val="20"/>
                <w:szCs w:val="20"/>
              </w:rPr>
            </w:pPr>
          </w:p>
          <w:p w14:paraId="0F9B1C12" w14:textId="47683392" w:rsidR="00C90094" w:rsidRPr="00B4304C" w:rsidRDefault="00C90094" w:rsidP="00E044C8"/>
        </w:tc>
      </w:tr>
      <w:tr w:rsidR="006C5278" w14:paraId="43CE2CC6" w14:textId="77777777" w:rsidTr="00B4304C">
        <w:trPr>
          <w:trHeight w:val="35"/>
        </w:trPr>
        <w:tc>
          <w:tcPr>
            <w:tcW w:w="2954" w:type="dxa"/>
            <w:shd w:val="clear" w:color="auto" w:fill="0066CC"/>
          </w:tcPr>
          <w:p w14:paraId="61A31099" w14:textId="4AE32C3D" w:rsidR="006C5278" w:rsidRPr="00DC7E59" w:rsidRDefault="006C5278" w:rsidP="00313FE8">
            <w:pPr>
              <w:pStyle w:val="TableofContentsHeading"/>
              <w:spacing w:before="0"/>
              <w:rPr>
                <w:i/>
              </w:rPr>
            </w:pPr>
          </w:p>
        </w:tc>
        <w:tc>
          <w:tcPr>
            <w:tcW w:w="7844" w:type="dxa"/>
          </w:tcPr>
          <w:p w14:paraId="47C0A030" w14:textId="77777777" w:rsidR="006C5278" w:rsidRPr="00B66EA8" w:rsidRDefault="00BD701D" w:rsidP="00BD701D">
            <w:pPr>
              <w:pStyle w:val="Heading1"/>
              <w:jc w:val="center"/>
              <w:rPr>
                <w:sz w:val="22"/>
                <w:szCs w:val="22"/>
              </w:rPr>
            </w:pPr>
            <w:r>
              <w:rPr>
                <w:sz w:val="22"/>
                <w:szCs w:val="22"/>
              </w:rPr>
              <w:t>The Team at St Catherine’s Catholic Primary School.</w:t>
            </w:r>
          </w:p>
        </w:tc>
      </w:tr>
    </w:tbl>
    <w:p w14:paraId="579891E1" w14:textId="77777777" w:rsidR="006B5CAB" w:rsidRDefault="006B5CAB" w:rsidP="002913A0"/>
    <w:sectPr w:rsidR="006B5CAB" w:rsidSect="00AB7862">
      <w:footerReference w:type="default" r:id="rId9"/>
      <w:pgSz w:w="12240" w:h="15840"/>
      <w:pgMar w:top="-105" w:right="864" w:bottom="864" w:left="567" w:header="142" w:footer="2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AA699" w14:textId="77777777" w:rsidR="00DA4903" w:rsidRDefault="00DA4903">
      <w:r>
        <w:separator/>
      </w:r>
    </w:p>
  </w:endnote>
  <w:endnote w:type="continuationSeparator" w:id="0">
    <w:p w14:paraId="5E3ADC03" w14:textId="77777777" w:rsidR="00DA4903" w:rsidRDefault="00DA4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A7353" w14:textId="77777777" w:rsidR="00AB7862" w:rsidRPr="00AB7862" w:rsidRDefault="00AB7862" w:rsidP="00AB7862">
    <w:pPr>
      <w:pStyle w:val="Footer"/>
      <w:tabs>
        <w:tab w:val="clear" w:pos="4513"/>
        <w:tab w:val="clear" w:pos="9026"/>
        <w:tab w:val="center" w:pos="5256"/>
        <w:tab w:val="right" w:pos="11057"/>
      </w:tabs>
      <w:ind w:left="-142" w:right="-390"/>
      <w:rPr>
        <w:rFonts w:ascii="Trebuchet MS" w:hAnsi="Trebuchet MS"/>
        <w:sz w:val="20"/>
        <w:szCs w:val="20"/>
      </w:rPr>
    </w:pPr>
    <w:r w:rsidRPr="00AB7862">
      <w:rPr>
        <w:rFonts w:ascii="Trebuchet MS" w:hAnsi="Trebuchet MS"/>
        <w:sz w:val="20"/>
        <w:szCs w:val="20"/>
      </w:rPr>
      <w:t xml:space="preserve">Tel: </w:t>
    </w:r>
    <w:r w:rsidRPr="00AB7862">
      <w:rPr>
        <w:rFonts w:ascii="Trebuchet MS" w:hAnsi="Trebuchet MS"/>
        <w:color w:val="0070C0"/>
        <w:sz w:val="20"/>
        <w:szCs w:val="20"/>
      </w:rPr>
      <w:t>01308 423568</w:t>
    </w:r>
    <w:r>
      <w:rPr>
        <w:rFonts w:ascii="Trebuchet MS" w:hAnsi="Trebuchet MS"/>
        <w:sz w:val="20"/>
        <w:szCs w:val="20"/>
      </w:rPr>
      <w:t xml:space="preserve">       </w:t>
    </w:r>
    <w:r w:rsidRPr="00AB7862">
      <w:rPr>
        <w:rFonts w:ascii="Trebuchet MS" w:hAnsi="Trebuchet MS"/>
        <w:sz w:val="20"/>
        <w:szCs w:val="20"/>
      </w:rPr>
      <w:t xml:space="preserve">Email: </w:t>
    </w:r>
    <w:hyperlink r:id="rId1" w:history="1">
      <w:r w:rsidRPr="00AB7862">
        <w:rPr>
          <w:rStyle w:val="Hyperlink"/>
          <w:rFonts w:ascii="Trebuchet MS" w:hAnsi="Trebuchet MS"/>
          <w:color w:val="0070C0"/>
        </w:rPr>
        <w:t>office@stcatherinesbridport.dorset.sch.uk</w:t>
      </w:r>
    </w:hyperlink>
    <w:r>
      <w:rPr>
        <w:rFonts w:ascii="Trebuchet MS" w:hAnsi="Trebuchet MS"/>
        <w:color w:val="0070C0"/>
        <w:sz w:val="20"/>
        <w:szCs w:val="20"/>
      </w:rPr>
      <w:t xml:space="preserve">     </w:t>
    </w:r>
    <w:r w:rsidRPr="00AB7862">
      <w:rPr>
        <w:rFonts w:ascii="Trebuchet MS" w:hAnsi="Trebuchet MS"/>
        <w:sz w:val="20"/>
        <w:szCs w:val="20"/>
      </w:rPr>
      <w:t>Website:</w:t>
    </w:r>
    <w:r>
      <w:rPr>
        <w:rFonts w:ascii="Trebuchet MS" w:hAnsi="Trebuchet MS"/>
        <w:sz w:val="20"/>
        <w:szCs w:val="20"/>
      </w:rPr>
      <w:t xml:space="preserve"> </w:t>
    </w:r>
    <w:hyperlink r:id="rId2" w:history="1">
      <w:r w:rsidRPr="00AB7862">
        <w:rPr>
          <w:rStyle w:val="Hyperlink"/>
          <w:rFonts w:ascii="Trebuchet MS" w:hAnsi="Trebuchet MS"/>
          <w:color w:val="0070C0"/>
        </w:rPr>
        <w:t>www.stcatherinesbridport.dorset.sch.uk</w:t>
      </w:r>
    </w:hyperlink>
  </w:p>
  <w:p w14:paraId="43B7376E" w14:textId="77777777" w:rsidR="00AB7862" w:rsidRPr="00AB7862" w:rsidRDefault="00AB7862" w:rsidP="00AB7862">
    <w:pPr>
      <w:pStyle w:val="Footer"/>
      <w:tabs>
        <w:tab w:val="clear" w:pos="4513"/>
        <w:tab w:val="clear" w:pos="9026"/>
        <w:tab w:val="center" w:pos="5256"/>
        <w:tab w:val="right" w:pos="10512"/>
      </w:tabs>
      <w:rPr>
        <w:rFonts w:ascii="Trebuchet MS" w:hAnsi="Trebuchet MS"/>
        <w:sz w:val="20"/>
        <w:szCs w:val="20"/>
      </w:rPr>
    </w:pPr>
    <w:r w:rsidRPr="00AB7862">
      <w:rPr>
        <w:rFonts w:ascii="Trebuchet MS" w:hAnsi="Trebuchet MS"/>
        <w:sz w:val="20"/>
        <w:szCs w:val="20"/>
      </w:rPr>
      <w:t xml:space="preserve">  </w:t>
    </w:r>
    <w:r w:rsidRPr="00AB7862">
      <w:rPr>
        <w:rFonts w:ascii="Trebuchet MS" w:hAnsi="Trebuchet MS"/>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AB1D3" w14:textId="77777777" w:rsidR="00DA4903" w:rsidRDefault="00DA4903">
      <w:r>
        <w:separator/>
      </w:r>
    </w:p>
  </w:footnote>
  <w:footnote w:type="continuationSeparator" w:id="0">
    <w:p w14:paraId="24AA435B" w14:textId="77777777" w:rsidR="00DA4903" w:rsidRDefault="00DA49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CE254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5802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D883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44266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52A28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66F4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F0133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54F2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B6AA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9681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22D72"/>
    <w:multiLevelType w:val="hybridMultilevel"/>
    <w:tmpl w:val="623641FC"/>
    <w:lvl w:ilvl="0" w:tplc="7FEA90DA">
      <w:start w:val="1"/>
      <w:numFmt w:val="bullet"/>
      <w:pStyle w:val="TableofContentsEntry"/>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713740"/>
    <w:multiLevelType w:val="multilevel"/>
    <w:tmpl w:val="344822C0"/>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6F7881"/>
    <w:multiLevelType w:val="hybridMultilevel"/>
    <w:tmpl w:val="5A82C2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CBD5198"/>
    <w:multiLevelType w:val="hybridMultilevel"/>
    <w:tmpl w:val="D06C69E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10A96023"/>
    <w:multiLevelType w:val="hybridMultilevel"/>
    <w:tmpl w:val="BCAEEC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40C37A0"/>
    <w:multiLevelType w:val="hybridMultilevel"/>
    <w:tmpl w:val="4984C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6086347"/>
    <w:multiLevelType w:val="hybridMultilevel"/>
    <w:tmpl w:val="BB369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6E125F"/>
    <w:multiLevelType w:val="hybridMultilevel"/>
    <w:tmpl w:val="0F744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68332FB"/>
    <w:multiLevelType w:val="hybridMultilevel"/>
    <w:tmpl w:val="13F61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9D17CE4"/>
    <w:multiLevelType w:val="hybridMultilevel"/>
    <w:tmpl w:val="2C74C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D845317"/>
    <w:multiLevelType w:val="hybridMultilevel"/>
    <w:tmpl w:val="272058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37A0408F"/>
    <w:multiLevelType w:val="hybridMultilevel"/>
    <w:tmpl w:val="DDEAD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90452A"/>
    <w:multiLevelType w:val="hybridMultilevel"/>
    <w:tmpl w:val="4CEA3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7931395"/>
    <w:multiLevelType w:val="hybridMultilevel"/>
    <w:tmpl w:val="D1E4AA3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4F4129E7"/>
    <w:multiLevelType w:val="hybridMultilevel"/>
    <w:tmpl w:val="6B8C5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4E63431"/>
    <w:multiLevelType w:val="hybridMultilevel"/>
    <w:tmpl w:val="E9C24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854700"/>
    <w:multiLevelType w:val="hybridMultilevel"/>
    <w:tmpl w:val="3E349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8A7ED0"/>
    <w:multiLevelType w:val="hybridMultilevel"/>
    <w:tmpl w:val="A40CE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B8384B"/>
    <w:multiLevelType w:val="hybridMultilevel"/>
    <w:tmpl w:val="8DEC3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285644"/>
    <w:multiLevelType w:val="hybridMultilevel"/>
    <w:tmpl w:val="5A806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372487B"/>
    <w:multiLevelType w:val="hybridMultilevel"/>
    <w:tmpl w:val="D92AD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4317180"/>
    <w:multiLevelType w:val="hybridMultilevel"/>
    <w:tmpl w:val="F260D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8A6458"/>
    <w:multiLevelType w:val="hybridMultilevel"/>
    <w:tmpl w:val="B30E9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2"/>
  </w:num>
  <w:num w:numId="14">
    <w:abstractNumId w:val="18"/>
  </w:num>
  <w:num w:numId="15">
    <w:abstractNumId w:val="21"/>
  </w:num>
  <w:num w:numId="16">
    <w:abstractNumId w:val="14"/>
  </w:num>
  <w:num w:numId="17">
    <w:abstractNumId w:val="29"/>
  </w:num>
  <w:num w:numId="18">
    <w:abstractNumId w:val="22"/>
  </w:num>
  <w:num w:numId="19">
    <w:abstractNumId w:val="15"/>
  </w:num>
  <w:num w:numId="20">
    <w:abstractNumId w:val="24"/>
  </w:num>
  <w:num w:numId="21">
    <w:abstractNumId w:val="17"/>
  </w:num>
  <w:num w:numId="22">
    <w:abstractNumId w:val="25"/>
  </w:num>
  <w:num w:numId="23">
    <w:abstractNumId w:val="16"/>
  </w:num>
  <w:num w:numId="24">
    <w:abstractNumId w:val="12"/>
  </w:num>
  <w:num w:numId="25">
    <w:abstractNumId w:val="30"/>
  </w:num>
  <w:num w:numId="26">
    <w:abstractNumId w:val="19"/>
  </w:num>
  <w:num w:numId="27">
    <w:abstractNumId w:val="31"/>
  </w:num>
  <w:num w:numId="28">
    <w:abstractNumId w:val="26"/>
  </w:num>
  <w:num w:numId="29">
    <w:abstractNumId w:val="20"/>
  </w:num>
  <w:num w:numId="30">
    <w:abstractNumId w:val="13"/>
  </w:num>
  <w:num w:numId="31">
    <w:abstractNumId w:val="23"/>
  </w:num>
  <w:num w:numId="32">
    <w:abstractNumId w:val="28"/>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A9B"/>
    <w:rsid w:val="000034C8"/>
    <w:rsid w:val="000120E3"/>
    <w:rsid w:val="000321D6"/>
    <w:rsid w:val="00037900"/>
    <w:rsid w:val="00054D9C"/>
    <w:rsid w:val="00064ABB"/>
    <w:rsid w:val="00075AF6"/>
    <w:rsid w:val="00084488"/>
    <w:rsid w:val="0008500C"/>
    <w:rsid w:val="00090FC9"/>
    <w:rsid w:val="000A0174"/>
    <w:rsid w:val="000A3A14"/>
    <w:rsid w:val="000A615C"/>
    <w:rsid w:val="000C1485"/>
    <w:rsid w:val="000D333F"/>
    <w:rsid w:val="000D45A0"/>
    <w:rsid w:val="000F759E"/>
    <w:rsid w:val="00115FDF"/>
    <w:rsid w:val="001363FE"/>
    <w:rsid w:val="0013785E"/>
    <w:rsid w:val="00152026"/>
    <w:rsid w:val="0016381F"/>
    <w:rsid w:val="00166952"/>
    <w:rsid w:val="0018091B"/>
    <w:rsid w:val="00185854"/>
    <w:rsid w:val="0019008B"/>
    <w:rsid w:val="001A0764"/>
    <w:rsid w:val="001A73A5"/>
    <w:rsid w:val="001B1082"/>
    <w:rsid w:val="001C1D7E"/>
    <w:rsid w:val="001C2738"/>
    <w:rsid w:val="001C513D"/>
    <w:rsid w:val="001D5CEE"/>
    <w:rsid w:val="001F3DA2"/>
    <w:rsid w:val="002005DA"/>
    <w:rsid w:val="00205897"/>
    <w:rsid w:val="00207A3F"/>
    <w:rsid w:val="00213B3D"/>
    <w:rsid w:val="002261A3"/>
    <w:rsid w:val="00240477"/>
    <w:rsid w:val="0025180E"/>
    <w:rsid w:val="00256107"/>
    <w:rsid w:val="0027495C"/>
    <w:rsid w:val="002838AB"/>
    <w:rsid w:val="002913A0"/>
    <w:rsid w:val="00292E9F"/>
    <w:rsid w:val="002A15CF"/>
    <w:rsid w:val="002A1EC9"/>
    <w:rsid w:val="002D08DA"/>
    <w:rsid w:val="002E218E"/>
    <w:rsid w:val="002E724C"/>
    <w:rsid w:val="002F771A"/>
    <w:rsid w:val="003011CF"/>
    <w:rsid w:val="00302947"/>
    <w:rsid w:val="00311C43"/>
    <w:rsid w:val="00313FE8"/>
    <w:rsid w:val="00316A9B"/>
    <w:rsid w:val="00323944"/>
    <w:rsid w:val="00323E14"/>
    <w:rsid w:val="0033010D"/>
    <w:rsid w:val="00342389"/>
    <w:rsid w:val="00345B00"/>
    <w:rsid w:val="00346A41"/>
    <w:rsid w:val="00355832"/>
    <w:rsid w:val="00361D30"/>
    <w:rsid w:val="00370ABC"/>
    <w:rsid w:val="00371FCE"/>
    <w:rsid w:val="0037717A"/>
    <w:rsid w:val="003815CD"/>
    <w:rsid w:val="0039147A"/>
    <w:rsid w:val="003B5B73"/>
    <w:rsid w:val="003C22EC"/>
    <w:rsid w:val="003C2D2C"/>
    <w:rsid w:val="003D26EA"/>
    <w:rsid w:val="003D5622"/>
    <w:rsid w:val="003E3D16"/>
    <w:rsid w:val="004058E6"/>
    <w:rsid w:val="00421AC3"/>
    <w:rsid w:val="00422E8F"/>
    <w:rsid w:val="00430EC1"/>
    <w:rsid w:val="00435C8C"/>
    <w:rsid w:val="004420B3"/>
    <w:rsid w:val="00445DFF"/>
    <w:rsid w:val="00457B3B"/>
    <w:rsid w:val="00461DD5"/>
    <w:rsid w:val="00467D0D"/>
    <w:rsid w:val="004711F0"/>
    <w:rsid w:val="00474049"/>
    <w:rsid w:val="0047632F"/>
    <w:rsid w:val="00476A3C"/>
    <w:rsid w:val="004837FB"/>
    <w:rsid w:val="0048561D"/>
    <w:rsid w:val="00487680"/>
    <w:rsid w:val="00495C0C"/>
    <w:rsid w:val="00496DA5"/>
    <w:rsid w:val="004A24B3"/>
    <w:rsid w:val="004A364D"/>
    <w:rsid w:val="004B0FFC"/>
    <w:rsid w:val="004C0C94"/>
    <w:rsid w:val="004C6E6C"/>
    <w:rsid w:val="004D11E4"/>
    <w:rsid w:val="004D1C31"/>
    <w:rsid w:val="004D6464"/>
    <w:rsid w:val="004D688F"/>
    <w:rsid w:val="004E7031"/>
    <w:rsid w:val="004F34EF"/>
    <w:rsid w:val="004F615A"/>
    <w:rsid w:val="0050638D"/>
    <w:rsid w:val="00511F31"/>
    <w:rsid w:val="00513F59"/>
    <w:rsid w:val="00520EBC"/>
    <w:rsid w:val="00530CEF"/>
    <w:rsid w:val="0053525C"/>
    <w:rsid w:val="00553550"/>
    <w:rsid w:val="0055358E"/>
    <w:rsid w:val="00557DF7"/>
    <w:rsid w:val="00565025"/>
    <w:rsid w:val="00583F92"/>
    <w:rsid w:val="00597A66"/>
    <w:rsid w:val="005B07C4"/>
    <w:rsid w:val="005B0E48"/>
    <w:rsid w:val="005B5E5A"/>
    <w:rsid w:val="005B7D74"/>
    <w:rsid w:val="005C021C"/>
    <w:rsid w:val="005C64A7"/>
    <w:rsid w:val="005D0DD0"/>
    <w:rsid w:val="005E5E5F"/>
    <w:rsid w:val="005F19A9"/>
    <w:rsid w:val="0060226A"/>
    <w:rsid w:val="00607AB7"/>
    <w:rsid w:val="0062037E"/>
    <w:rsid w:val="0062230E"/>
    <w:rsid w:val="006301A9"/>
    <w:rsid w:val="00641B4A"/>
    <w:rsid w:val="00654D49"/>
    <w:rsid w:val="0065629C"/>
    <w:rsid w:val="0066413B"/>
    <w:rsid w:val="006740B0"/>
    <w:rsid w:val="006748DD"/>
    <w:rsid w:val="006764F4"/>
    <w:rsid w:val="00692C2C"/>
    <w:rsid w:val="006B2964"/>
    <w:rsid w:val="006B5CAB"/>
    <w:rsid w:val="006C5278"/>
    <w:rsid w:val="006C6834"/>
    <w:rsid w:val="006D6860"/>
    <w:rsid w:val="006E1DC0"/>
    <w:rsid w:val="006E2B39"/>
    <w:rsid w:val="006E3C8D"/>
    <w:rsid w:val="006E45F5"/>
    <w:rsid w:val="006F5008"/>
    <w:rsid w:val="00706858"/>
    <w:rsid w:val="00746CF0"/>
    <w:rsid w:val="007526F6"/>
    <w:rsid w:val="007553AE"/>
    <w:rsid w:val="007674AE"/>
    <w:rsid w:val="007748E7"/>
    <w:rsid w:val="007820A2"/>
    <w:rsid w:val="00785129"/>
    <w:rsid w:val="007854B9"/>
    <w:rsid w:val="007B2769"/>
    <w:rsid w:val="007B290A"/>
    <w:rsid w:val="007B31DD"/>
    <w:rsid w:val="007B77C1"/>
    <w:rsid w:val="007C33CD"/>
    <w:rsid w:val="007C6452"/>
    <w:rsid w:val="007D0A4D"/>
    <w:rsid w:val="007D432D"/>
    <w:rsid w:val="007F0542"/>
    <w:rsid w:val="007F6DD0"/>
    <w:rsid w:val="00803EA2"/>
    <w:rsid w:val="00820316"/>
    <w:rsid w:val="00824D14"/>
    <w:rsid w:val="00843911"/>
    <w:rsid w:val="008542E6"/>
    <w:rsid w:val="00882EFF"/>
    <w:rsid w:val="008966A3"/>
    <w:rsid w:val="008B5090"/>
    <w:rsid w:val="008C02E2"/>
    <w:rsid w:val="008C4ABC"/>
    <w:rsid w:val="008D762F"/>
    <w:rsid w:val="008E3623"/>
    <w:rsid w:val="008E395A"/>
    <w:rsid w:val="008F5834"/>
    <w:rsid w:val="00900C09"/>
    <w:rsid w:val="00902ABA"/>
    <w:rsid w:val="00916943"/>
    <w:rsid w:val="0093052A"/>
    <w:rsid w:val="00937B06"/>
    <w:rsid w:val="00953F76"/>
    <w:rsid w:val="00955EA7"/>
    <w:rsid w:val="0097009B"/>
    <w:rsid w:val="00973C81"/>
    <w:rsid w:val="00974264"/>
    <w:rsid w:val="00977E9B"/>
    <w:rsid w:val="009874D6"/>
    <w:rsid w:val="00A01022"/>
    <w:rsid w:val="00A0659B"/>
    <w:rsid w:val="00A15C05"/>
    <w:rsid w:val="00A30AD6"/>
    <w:rsid w:val="00A31337"/>
    <w:rsid w:val="00A55198"/>
    <w:rsid w:val="00A76B8D"/>
    <w:rsid w:val="00A81406"/>
    <w:rsid w:val="00A91064"/>
    <w:rsid w:val="00AB3365"/>
    <w:rsid w:val="00AB3479"/>
    <w:rsid w:val="00AB7862"/>
    <w:rsid w:val="00AC1729"/>
    <w:rsid w:val="00AC21AB"/>
    <w:rsid w:val="00AF03CB"/>
    <w:rsid w:val="00AF2E20"/>
    <w:rsid w:val="00AF5ECC"/>
    <w:rsid w:val="00B00940"/>
    <w:rsid w:val="00B21077"/>
    <w:rsid w:val="00B251F8"/>
    <w:rsid w:val="00B3116E"/>
    <w:rsid w:val="00B3583B"/>
    <w:rsid w:val="00B4304C"/>
    <w:rsid w:val="00B523EF"/>
    <w:rsid w:val="00B55742"/>
    <w:rsid w:val="00B6286C"/>
    <w:rsid w:val="00B66EA8"/>
    <w:rsid w:val="00B84100"/>
    <w:rsid w:val="00B91AF5"/>
    <w:rsid w:val="00B92824"/>
    <w:rsid w:val="00BB0A32"/>
    <w:rsid w:val="00BB494C"/>
    <w:rsid w:val="00BD054C"/>
    <w:rsid w:val="00BD6D7E"/>
    <w:rsid w:val="00BD701D"/>
    <w:rsid w:val="00BE20E5"/>
    <w:rsid w:val="00BE227B"/>
    <w:rsid w:val="00BE3ADA"/>
    <w:rsid w:val="00BE4BF1"/>
    <w:rsid w:val="00BE50FE"/>
    <w:rsid w:val="00BF24D5"/>
    <w:rsid w:val="00BF40C4"/>
    <w:rsid w:val="00C05296"/>
    <w:rsid w:val="00C070B3"/>
    <w:rsid w:val="00C340F5"/>
    <w:rsid w:val="00C41D55"/>
    <w:rsid w:val="00C43D00"/>
    <w:rsid w:val="00C47394"/>
    <w:rsid w:val="00C56387"/>
    <w:rsid w:val="00C65005"/>
    <w:rsid w:val="00C86758"/>
    <w:rsid w:val="00C90094"/>
    <w:rsid w:val="00C96625"/>
    <w:rsid w:val="00CB547E"/>
    <w:rsid w:val="00CB65B2"/>
    <w:rsid w:val="00CB71C9"/>
    <w:rsid w:val="00CC35E1"/>
    <w:rsid w:val="00CC4820"/>
    <w:rsid w:val="00CD0123"/>
    <w:rsid w:val="00CE0C4C"/>
    <w:rsid w:val="00CE5487"/>
    <w:rsid w:val="00CE559C"/>
    <w:rsid w:val="00CE6266"/>
    <w:rsid w:val="00CE7544"/>
    <w:rsid w:val="00D02F61"/>
    <w:rsid w:val="00D03826"/>
    <w:rsid w:val="00D14FE5"/>
    <w:rsid w:val="00D17811"/>
    <w:rsid w:val="00D471DA"/>
    <w:rsid w:val="00D608D8"/>
    <w:rsid w:val="00D70E3D"/>
    <w:rsid w:val="00D7361C"/>
    <w:rsid w:val="00D75AF0"/>
    <w:rsid w:val="00D83409"/>
    <w:rsid w:val="00D92718"/>
    <w:rsid w:val="00D952AE"/>
    <w:rsid w:val="00DA071D"/>
    <w:rsid w:val="00DA3D17"/>
    <w:rsid w:val="00DA3DAB"/>
    <w:rsid w:val="00DA4903"/>
    <w:rsid w:val="00DA65B7"/>
    <w:rsid w:val="00DA7C85"/>
    <w:rsid w:val="00DC7E59"/>
    <w:rsid w:val="00DD0419"/>
    <w:rsid w:val="00DD75F9"/>
    <w:rsid w:val="00E032CE"/>
    <w:rsid w:val="00E044C8"/>
    <w:rsid w:val="00E10A9A"/>
    <w:rsid w:val="00E128EF"/>
    <w:rsid w:val="00E1530E"/>
    <w:rsid w:val="00E24563"/>
    <w:rsid w:val="00E27281"/>
    <w:rsid w:val="00E510C6"/>
    <w:rsid w:val="00E6264F"/>
    <w:rsid w:val="00E63888"/>
    <w:rsid w:val="00E647C2"/>
    <w:rsid w:val="00E725D4"/>
    <w:rsid w:val="00E7703B"/>
    <w:rsid w:val="00E8006C"/>
    <w:rsid w:val="00E849EC"/>
    <w:rsid w:val="00E9121F"/>
    <w:rsid w:val="00EA2EBD"/>
    <w:rsid w:val="00EA78C7"/>
    <w:rsid w:val="00EB4084"/>
    <w:rsid w:val="00EB76B8"/>
    <w:rsid w:val="00EC0F51"/>
    <w:rsid w:val="00EC59C3"/>
    <w:rsid w:val="00ED33BD"/>
    <w:rsid w:val="00ED3723"/>
    <w:rsid w:val="00ED6491"/>
    <w:rsid w:val="00ED7F5A"/>
    <w:rsid w:val="00EF5216"/>
    <w:rsid w:val="00EF59C5"/>
    <w:rsid w:val="00EF7AB2"/>
    <w:rsid w:val="00F06483"/>
    <w:rsid w:val="00F36A78"/>
    <w:rsid w:val="00F4396F"/>
    <w:rsid w:val="00F47403"/>
    <w:rsid w:val="00F54792"/>
    <w:rsid w:val="00F6420F"/>
    <w:rsid w:val="00F71A42"/>
    <w:rsid w:val="00F81DFE"/>
    <w:rsid w:val="00F84AF6"/>
    <w:rsid w:val="00F96DDB"/>
    <w:rsid w:val="00FA47F3"/>
    <w:rsid w:val="00FA4CF8"/>
    <w:rsid w:val="00FA605E"/>
    <w:rsid w:val="00FB1C8B"/>
    <w:rsid w:val="00FD32B5"/>
    <w:rsid w:val="00FD44F1"/>
    <w:rsid w:val="00FE24B4"/>
    <w:rsid w:val="00FF299F"/>
    <w:rsid w:val="00FF2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AEF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4049"/>
    <w:rPr>
      <w:sz w:val="24"/>
      <w:szCs w:val="24"/>
      <w:lang w:eastAsia="en-US"/>
    </w:rPr>
  </w:style>
  <w:style w:type="paragraph" w:styleId="Heading1">
    <w:name w:val="heading 1"/>
    <w:basedOn w:val="Normal"/>
    <w:next w:val="Normal"/>
    <w:link w:val="Heading1Char"/>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link w:val="Heading2Char"/>
    <w:qFormat/>
    <w:rsid w:val="007B77C1"/>
    <w:pPr>
      <w:pBdr>
        <w:top w:val="single" w:sz="18" w:space="6" w:color="003399"/>
      </w:pBdr>
      <w:spacing w:before="2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rsid w:val="00467D0D"/>
    <w:rPr>
      <w:color w:val="800080"/>
      <w:u w:val="single"/>
    </w:rPr>
  </w:style>
  <w:style w:type="paragraph" w:customStyle="1" w:styleId="VolumeandIssue">
    <w:name w:val="Volume and Issue"/>
    <w:basedOn w:val="NewsletterDate"/>
    <w:rsid w:val="00467D0D"/>
    <w:pPr>
      <w:jc w:val="right"/>
    </w:pPr>
  </w:style>
  <w:style w:type="paragraph" w:styleId="Header">
    <w:name w:val="header"/>
    <w:basedOn w:val="Normal"/>
    <w:link w:val="HeaderChar"/>
    <w:rsid w:val="00AB7862"/>
    <w:pPr>
      <w:tabs>
        <w:tab w:val="center" w:pos="4513"/>
        <w:tab w:val="right" w:pos="9026"/>
      </w:tabs>
    </w:pPr>
  </w:style>
  <w:style w:type="character" w:customStyle="1" w:styleId="HeaderChar">
    <w:name w:val="Header Char"/>
    <w:link w:val="Header"/>
    <w:rsid w:val="00AB7862"/>
    <w:rPr>
      <w:sz w:val="24"/>
      <w:szCs w:val="24"/>
      <w:lang w:eastAsia="en-US"/>
    </w:rPr>
  </w:style>
  <w:style w:type="paragraph" w:styleId="Footer">
    <w:name w:val="footer"/>
    <w:basedOn w:val="Normal"/>
    <w:link w:val="FooterChar"/>
    <w:rsid w:val="00AB7862"/>
    <w:pPr>
      <w:tabs>
        <w:tab w:val="center" w:pos="4513"/>
        <w:tab w:val="right" w:pos="9026"/>
      </w:tabs>
    </w:pPr>
  </w:style>
  <w:style w:type="character" w:customStyle="1" w:styleId="FooterChar">
    <w:name w:val="Footer Char"/>
    <w:link w:val="Footer"/>
    <w:rsid w:val="00AB7862"/>
    <w:rPr>
      <w:sz w:val="24"/>
      <w:szCs w:val="24"/>
      <w:lang w:eastAsia="en-US"/>
    </w:rPr>
  </w:style>
  <w:style w:type="paragraph" w:styleId="ListParagraph">
    <w:name w:val="List Paragraph"/>
    <w:basedOn w:val="Normal"/>
    <w:uiPriority w:val="34"/>
    <w:qFormat/>
    <w:rsid w:val="007748E7"/>
    <w:pPr>
      <w:ind w:left="720"/>
      <w:contextualSpacing/>
    </w:pPr>
  </w:style>
  <w:style w:type="paragraph" w:styleId="NormalWeb">
    <w:name w:val="Normal (Web)"/>
    <w:basedOn w:val="Normal"/>
    <w:uiPriority w:val="99"/>
    <w:unhideWhenUsed/>
    <w:rsid w:val="007553AE"/>
    <w:pPr>
      <w:spacing w:before="100" w:beforeAutospacing="1" w:after="100" w:afterAutospacing="1"/>
    </w:pPr>
    <w:rPr>
      <w:lang w:val="en-US"/>
    </w:rPr>
  </w:style>
  <w:style w:type="paragraph" w:styleId="NoSpacing">
    <w:name w:val="No Spacing"/>
    <w:uiPriority w:val="1"/>
    <w:qFormat/>
    <w:rsid w:val="007553AE"/>
    <w:rPr>
      <w:sz w:val="24"/>
      <w:szCs w:val="24"/>
      <w:lang w:eastAsia="en-US"/>
    </w:rPr>
  </w:style>
  <w:style w:type="character" w:customStyle="1" w:styleId="Heading1Char">
    <w:name w:val="Heading 1 Char"/>
    <w:basedOn w:val="DefaultParagraphFont"/>
    <w:link w:val="Heading1"/>
    <w:rsid w:val="00BF24D5"/>
    <w:rPr>
      <w:rFonts w:ascii="Trebuchet MS" w:hAnsi="Trebuchet MS" w:cs="Arial"/>
      <w:color w:val="0066CC"/>
      <w:kern w:val="32"/>
      <w:sz w:val="36"/>
      <w:szCs w:val="38"/>
      <w:lang w:eastAsia="en-US"/>
    </w:rPr>
  </w:style>
  <w:style w:type="character" w:customStyle="1" w:styleId="Heading2Char">
    <w:name w:val="Heading 2 Char"/>
    <w:basedOn w:val="DefaultParagraphFont"/>
    <w:link w:val="Heading2"/>
    <w:rsid w:val="00BF24D5"/>
    <w:rPr>
      <w:rFonts w:ascii="Trebuchet MS" w:hAnsi="Trebuchet MS" w:cs="Arial"/>
      <w:color w:val="0066CC"/>
      <w:kern w:val="32"/>
      <w:sz w:val="36"/>
      <w:szCs w:val="3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241853">
      <w:bodyDiv w:val="1"/>
      <w:marLeft w:val="0"/>
      <w:marRight w:val="0"/>
      <w:marTop w:val="0"/>
      <w:marBottom w:val="0"/>
      <w:divBdr>
        <w:top w:val="none" w:sz="0" w:space="0" w:color="auto"/>
        <w:left w:val="none" w:sz="0" w:space="0" w:color="auto"/>
        <w:bottom w:val="none" w:sz="0" w:space="0" w:color="auto"/>
        <w:right w:val="none" w:sz="0" w:space="0" w:color="auto"/>
      </w:divBdr>
    </w:div>
    <w:div w:id="141772409">
      <w:bodyDiv w:val="1"/>
      <w:marLeft w:val="0"/>
      <w:marRight w:val="0"/>
      <w:marTop w:val="0"/>
      <w:marBottom w:val="0"/>
      <w:divBdr>
        <w:top w:val="none" w:sz="0" w:space="0" w:color="auto"/>
        <w:left w:val="none" w:sz="0" w:space="0" w:color="auto"/>
        <w:bottom w:val="none" w:sz="0" w:space="0" w:color="auto"/>
        <w:right w:val="none" w:sz="0" w:space="0" w:color="auto"/>
      </w:divBdr>
    </w:div>
    <w:div w:id="203105390">
      <w:bodyDiv w:val="1"/>
      <w:marLeft w:val="0"/>
      <w:marRight w:val="0"/>
      <w:marTop w:val="0"/>
      <w:marBottom w:val="0"/>
      <w:divBdr>
        <w:top w:val="none" w:sz="0" w:space="0" w:color="auto"/>
        <w:left w:val="none" w:sz="0" w:space="0" w:color="auto"/>
        <w:bottom w:val="none" w:sz="0" w:space="0" w:color="auto"/>
        <w:right w:val="none" w:sz="0" w:space="0" w:color="auto"/>
      </w:divBdr>
    </w:div>
    <w:div w:id="445539828">
      <w:bodyDiv w:val="1"/>
      <w:marLeft w:val="0"/>
      <w:marRight w:val="0"/>
      <w:marTop w:val="0"/>
      <w:marBottom w:val="0"/>
      <w:divBdr>
        <w:top w:val="none" w:sz="0" w:space="0" w:color="auto"/>
        <w:left w:val="none" w:sz="0" w:space="0" w:color="auto"/>
        <w:bottom w:val="none" w:sz="0" w:space="0" w:color="auto"/>
        <w:right w:val="none" w:sz="0" w:space="0" w:color="auto"/>
      </w:divBdr>
    </w:div>
    <w:div w:id="634142235">
      <w:bodyDiv w:val="1"/>
      <w:marLeft w:val="0"/>
      <w:marRight w:val="0"/>
      <w:marTop w:val="0"/>
      <w:marBottom w:val="0"/>
      <w:divBdr>
        <w:top w:val="none" w:sz="0" w:space="0" w:color="auto"/>
        <w:left w:val="none" w:sz="0" w:space="0" w:color="auto"/>
        <w:bottom w:val="none" w:sz="0" w:space="0" w:color="auto"/>
        <w:right w:val="none" w:sz="0" w:space="0" w:color="auto"/>
      </w:divBdr>
    </w:div>
    <w:div w:id="640959339">
      <w:bodyDiv w:val="1"/>
      <w:marLeft w:val="0"/>
      <w:marRight w:val="0"/>
      <w:marTop w:val="0"/>
      <w:marBottom w:val="0"/>
      <w:divBdr>
        <w:top w:val="none" w:sz="0" w:space="0" w:color="auto"/>
        <w:left w:val="none" w:sz="0" w:space="0" w:color="auto"/>
        <w:bottom w:val="none" w:sz="0" w:space="0" w:color="auto"/>
        <w:right w:val="none" w:sz="0" w:space="0" w:color="auto"/>
      </w:divBdr>
      <w:divsChild>
        <w:div w:id="2039888757">
          <w:marLeft w:val="0"/>
          <w:marRight w:val="0"/>
          <w:marTop w:val="0"/>
          <w:marBottom w:val="0"/>
          <w:divBdr>
            <w:top w:val="none" w:sz="0" w:space="0" w:color="auto"/>
            <w:left w:val="none" w:sz="0" w:space="0" w:color="auto"/>
            <w:bottom w:val="none" w:sz="0" w:space="0" w:color="auto"/>
            <w:right w:val="none" w:sz="0" w:space="0" w:color="auto"/>
          </w:divBdr>
        </w:div>
        <w:div w:id="63988211">
          <w:marLeft w:val="0"/>
          <w:marRight w:val="0"/>
          <w:marTop w:val="0"/>
          <w:marBottom w:val="0"/>
          <w:divBdr>
            <w:top w:val="none" w:sz="0" w:space="0" w:color="auto"/>
            <w:left w:val="none" w:sz="0" w:space="0" w:color="auto"/>
            <w:bottom w:val="none" w:sz="0" w:space="0" w:color="auto"/>
            <w:right w:val="none" w:sz="0" w:space="0" w:color="auto"/>
          </w:divBdr>
        </w:div>
        <w:div w:id="1482162695">
          <w:marLeft w:val="0"/>
          <w:marRight w:val="0"/>
          <w:marTop w:val="0"/>
          <w:marBottom w:val="0"/>
          <w:divBdr>
            <w:top w:val="none" w:sz="0" w:space="0" w:color="auto"/>
            <w:left w:val="none" w:sz="0" w:space="0" w:color="auto"/>
            <w:bottom w:val="none" w:sz="0" w:space="0" w:color="auto"/>
            <w:right w:val="none" w:sz="0" w:space="0" w:color="auto"/>
          </w:divBdr>
        </w:div>
        <w:div w:id="1037924118">
          <w:marLeft w:val="0"/>
          <w:marRight w:val="0"/>
          <w:marTop w:val="0"/>
          <w:marBottom w:val="0"/>
          <w:divBdr>
            <w:top w:val="none" w:sz="0" w:space="0" w:color="auto"/>
            <w:left w:val="none" w:sz="0" w:space="0" w:color="auto"/>
            <w:bottom w:val="none" w:sz="0" w:space="0" w:color="auto"/>
            <w:right w:val="none" w:sz="0" w:space="0" w:color="auto"/>
          </w:divBdr>
        </w:div>
      </w:divsChild>
    </w:div>
    <w:div w:id="887884063">
      <w:bodyDiv w:val="1"/>
      <w:marLeft w:val="0"/>
      <w:marRight w:val="0"/>
      <w:marTop w:val="0"/>
      <w:marBottom w:val="0"/>
      <w:divBdr>
        <w:top w:val="none" w:sz="0" w:space="0" w:color="auto"/>
        <w:left w:val="none" w:sz="0" w:space="0" w:color="auto"/>
        <w:bottom w:val="none" w:sz="0" w:space="0" w:color="auto"/>
        <w:right w:val="none" w:sz="0" w:space="0" w:color="auto"/>
      </w:divBdr>
    </w:div>
    <w:div w:id="976453052">
      <w:bodyDiv w:val="1"/>
      <w:marLeft w:val="0"/>
      <w:marRight w:val="0"/>
      <w:marTop w:val="0"/>
      <w:marBottom w:val="0"/>
      <w:divBdr>
        <w:top w:val="none" w:sz="0" w:space="0" w:color="auto"/>
        <w:left w:val="none" w:sz="0" w:space="0" w:color="auto"/>
        <w:bottom w:val="none" w:sz="0" w:space="0" w:color="auto"/>
        <w:right w:val="none" w:sz="0" w:space="0" w:color="auto"/>
      </w:divBdr>
    </w:div>
    <w:div w:id="997809437">
      <w:bodyDiv w:val="1"/>
      <w:marLeft w:val="0"/>
      <w:marRight w:val="0"/>
      <w:marTop w:val="0"/>
      <w:marBottom w:val="0"/>
      <w:divBdr>
        <w:top w:val="none" w:sz="0" w:space="0" w:color="auto"/>
        <w:left w:val="none" w:sz="0" w:space="0" w:color="auto"/>
        <w:bottom w:val="none" w:sz="0" w:space="0" w:color="auto"/>
        <w:right w:val="none" w:sz="0" w:space="0" w:color="auto"/>
      </w:divBdr>
    </w:div>
    <w:div w:id="1293100717">
      <w:bodyDiv w:val="1"/>
      <w:marLeft w:val="0"/>
      <w:marRight w:val="0"/>
      <w:marTop w:val="0"/>
      <w:marBottom w:val="0"/>
      <w:divBdr>
        <w:top w:val="none" w:sz="0" w:space="0" w:color="auto"/>
        <w:left w:val="none" w:sz="0" w:space="0" w:color="auto"/>
        <w:bottom w:val="none" w:sz="0" w:space="0" w:color="auto"/>
        <w:right w:val="none" w:sz="0" w:space="0" w:color="auto"/>
      </w:divBdr>
    </w:div>
    <w:div w:id="1595631688">
      <w:bodyDiv w:val="1"/>
      <w:marLeft w:val="0"/>
      <w:marRight w:val="0"/>
      <w:marTop w:val="0"/>
      <w:marBottom w:val="0"/>
      <w:divBdr>
        <w:top w:val="none" w:sz="0" w:space="0" w:color="auto"/>
        <w:left w:val="none" w:sz="0" w:space="0" w:color="auto"/>
        <w:bottom w:val="none" w:sz="0" w:space="0" w:color="auto"/>
        <w:right w:val="none" w:sz="0" w:space="0" w:color="auto"/>
      </w:divBdr>
    </w:div>
    <w:div w:id="205685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tcatherinesbridport.dorset.sch.uk" TargetMode="External"/><Relationship Id="rId1" Type="http://schemas.openxmlformats.org/officeDocument/2006/relationships/hyperlink" Target="mailto:office@stcatherinesbridport.dorse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CF3DB-7344-46FB-B53A-F656C0A80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2003-07-31T10:56:00Z</cp:lastPrinted>
  <dcterms:created xsi:type="dcterms:W3CDTF">2020-09-24T12:03:00Z</dcterms:created>
  <dcterms:modified xsi:type="dcterms:W3CDTF">2020-09-25T10:49:00Z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TC010001131033</vt:lpwstr>
  </property>
</Properties>
</file>