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0000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0000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00000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00000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00000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0000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00000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00000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0000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0000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00000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0000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sidR="0069539B">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0000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0000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0000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0000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00000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F66AAAA"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E2C0A">
                              <w:rPr>
                                <w:b/>
                                <w:color w:val="FFFFFF"/>
                                <w:spacing w:val="-2"/>
                                <w:sz w:val="36"/>
                              </w:rPr>
                              <w:t>4</w:t>
                            </w:r>
                            <w:r>
                              <w:rPr>
                                <w:b/>
                                <w:color w:val="FFFFFF"/>
                                <w:spacing w:val="-2"/>
                                <w:sz w:val="36"/>
                              </w:rPr>
                              <w:t>/202</w:t>
                            </w:r>
                            <w:r w:rsidR="002E2C0A">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F66AAAA"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E2C0A">
                        <w:rPr>
                          <w:b/>
                          <w:color w:val="FFFFFF"/>
                          <w:spacing w:val="-2"/>
                          <w:sz w:val="36"/>
                        </w:rPr>
                        <w:t>4</w:t>
                      </w:r>
                      <w:r>
                        <w:rPr>
                          <w:b/>
                          <w:color w:val="FFFFFF"/>
                          <w:spacing w:val="-2"/>
                          <w:sz w:val="36"/>
                        </w:rPr>
                        <w:t>/202</w:t>
                      </w:r>
                      <w:r w:rsidR="002E2C0A">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0000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00000">
            <w:pPr>
              <w:pStyle w:val="TableParagraph"/>
              <w:rPr>
                <w:b/>
                <w:sz w:val="28"/>
              </w:rPr>
            </w:pPr>
            <w:r>
              <w:rPr>
                <w:b/>
                <w:color w:val="231F20"/>
                <w:spacing w:val="-2"/>
                <w:sz w:val="28"/>
              </w:rPr>
              <w:t>Activity/Action</w:t>
            </w:r>
          </w:p>
        </w:tc>
        <w:tc>
          <w:tcPr>
            <w:tcW w:w="5036" w:type="dxa"/>
          </w:tcPr>
          <w:p w14:paraId="435F4BAB" w14:textId="77777777" w:rsidR="0069539B" w:rsidRDefault="00000000">
            <w:pPr>
              <w:pStyle w:val="TableParagraph"/>
              <w:ind w:left="79"/>
              <w:rPr>
                <w:b/>
                <w:sz w:val="28"/>
              </w:rPr>
            </w:pPr>
            <w:r>
              <w:rPr>
                <w:b/>
                <w:color w:val="231F20"/>
                <w:spacing w:val="-2"/>
                <w:sz w:val="28"/>
              </w:rPr>
              <w:t>Impact</w:t>
            </w:r>
          </w:p>
        </w:tc>
        <w:tc>
          <w:tcPr>
            <w:tcW w:w="4768" w:type="dxa"/>
          </w:tcPr>
          <w:p w14:paraId="39E6BA3C" w14:textId="77777777" w:rsidR="0069539B" w:rsidRDefault="0000000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8890F8F" w14:textId="77777777" w:rsidR="0069539B" w:rsidRDefault="00ED2958">
            <w:pPr>
              <w:pStyle w:val="TableParagraph"/>
              <w:spacing w:before="0"/>
              <w:ind w:left="0"/>
              <w:rPr>
                <w:rFonts w:ascii="Times New Roman"/>
                <w:sz w:val="28"/>
              </w:rPr>
            </w:pPr>
            <w:r>
              <w:rPr>
                <w:rFonts w:ascii="Times New Roman"/>
                <w:sz w:val="28"/>
              </w:rPr>
              <w:t>Top up swimming lessons</w:t>
            </w:r>
          </w:p>
          <w:p w14:paraId="61D8A90E" w14:textId="77777777" w:rsidR="00BF5DF3" w:rsidRDefault="00BF5DF3">
            <w:pPr>
              <w:pStyle w:val="TableParagraph"/>
              <w:spacing w:before="0"/>
              <w:ind w:left="0"/>
              <w:rPr>
                <w:rFonts w:ascii="Times New Roman"/>
                <w:sz w:val="28"/>
              </w:rPr>
            </w:pPr>
          </w:p>
          <w:p w14:paraId="065AB18D" w14:textId="77777777" w:rsidR="00BF5DF3" w:rsidRDefault="00BF5DF3">
            <w:pPr>
              <w:pStyle w:val="TableParagraph"/>
              <w:spacing w:before="0"/>
              <w:ind w:left="0"/>
              <w:rPr>
                <w:rFonts w:ascii="Times New Roman"/>
                <w:sz w:val="28"/>
              </w:rPr>
            </w:pPr>
          </w:p>
          <w:p w14:paraId="7AAF3A02" w14:textId="77777777" w:rsidR="00BF5DF3" w:rsidRDefault="00BF5DF3">
            <w:pPr>
              <w:pStyle w:val="TableParagraph"/>
              <w:spacing w:before="0"/>
              <w:ind w:left="0"/>
              <w:rPr>
                <w:rFonts w:ascii="Times New Roman"/>
                <w:sz w:val="28"/>
              </w:rPr>
            </w:pPr>
          </w:p>
          <w:p w14:paraId="60C1D60D" w14:textId="77777777" w:rsidR="00BF5DF3" w:rsidRDefault="00BF5DF3">
            <w:pPr>
              <w:pStyle w:val="TableParagraph"/>
              <w:spacing w:before="0"/>
              <w:ind w:left="0"/>
              <w:rPr>
                <w:rFonts w:ascii="Times New Roman"/>
                <w:sz w:val="28"/>
              </w:rPr>
            </w:pPr>
          </w:p>
          <w:p w14:paraId="42C06C2A" w14:textId="6D9EC66C" w:rsidR="00BF5DF3" w:rsidRDefault="00BF5DF3">
            <w:pPr>
              <w:pStyle w:val="TableParagraph"/>
              <w:spacing w:before="0"/>
              <w:ind w:left="0"/>
              <w:rPr>
                <w:rFonts w:ascii="Times New Roman"/>
                <w:sz w:val="28"/>
              </w:rPr>
            </w:pPr>
          </w:p>
        </w:tc>
        <w:tc>
          <w:tcPr>
            <w:tcW w:w="5036" w:type="dxa"/>
          </w:tcPr>
          <w:p w14:paraId="6B025BD9" w14:textId="01CB2C14" w:rsidR="0069539B" w:rsidRDefault="00B107B6">
            <w:pPr>
              <w:pStyle w:val="TableParagraph"/>
              <w:spacing w:before="0"/>
              <w:ind w:left="0"/>
              <w:rPr>
                <w:rFonts w:ascii="Times New Roman"/>
                <w:sz w:val="28"/>
              </w:rPr>
            </w:pPr>
            <w:r>
              <w:rPr>
                <w:rFonts w:ascii="Times New Roman"/>
                <w:sz w:val="28"/>
              </w:rPr>
              <w:t xml:space="preserve">75% of pupils </w:t>
            </w:r>
            <w:r w:rsidR="00924650">
              <w:rPr>
                <w:rFonts w:ascii="Times New Roman"/>
                <w:sz w:val="28"/>
              </w:rPr>
              <w:t xml:space="preserve">left primary school being able to swim 25 meters </w:t>
            </w:r>
            <w:r w:rsidR="001D6002">
              <w:rPr>
                <w:rFonts w:ascii="Times New Roman"/>
                <w:sz w:val="28"/>
              </w:rPr>
              <w:t>proficiently.</w:t>
            </w:r>
          </w:p>
        </w:tc>
        <w:tc>
          <w:tcPr>
            <w:tcW w:w="4768" w:type="dxa"/>
          </w:tcPr>
          <w:p w14:paraId="548A96CE" w14:textId="32D7BF4E" w:rsidR="0069539B" w:rsidRDefault="001D6002">
            <w:pPr>
              <w:pStyle w:val="TableParagraph"/>
              <w:spacing w:before="0"/>
              <w:ind w:left="0"/>
              <w:rPr>
                <w:rFonts w:ascii="Times New Roman"/>
                <w:sz w:val="28"/>
              </w:rPr>
            </w:pPr>
            <w:r>
              <w:rPr>
                <w:rFonts w:ascii="Times New Roman"/>
                <w:sz w:val="28"/>
              </w:rPr>
              <w:t xml:space="preserve">Children have swimming lessons in UKS2 </w:t>
            </w:r>
            <w:r w:rsidR="00BF5DF3">
              <w:rPr>
                <w:rFonts w:ascii="Times New Roman"/>
                <w:sz w:val="28"/>
              </w:rPr>
              <w:t>however from academic year 25/26 pupils from beginning of KS2 will be offered swimming lessons. Pupils who have no prior experience of swimming lessons will be invited to additional lessons to support swimming development.</w:t>
            </w:r>
          </w:p>
        </w:tc>
      </w:tr>
      <w:tr w:rsidR="00BF5DF3" w14:paraId="25EC4D89" w14:textId="77777777" w:rsidTr="00C854BD">
        <w:trPr>
          <w:trHeight w:val="3029"/>
        </w:trPr>
        <w:tc>
          <w:tcPr>
            <w:tcW w:w="5563" w:type="dxa"/>
          </w:tcPr>
          <w:p w14:paraId="2102F986" w14:textId="32D80C68" w:rsidR="00BF5DF3" w:rsidRDefault="003D6AAB">
            <w:pPr>
              <w:pStyle w:val="TableParagraph"/>
              <w:spacing w:before="0"/>
              <w:ind w:left="0"/>
              <w:rPr>
                <w:rFonts w:ascii="Times New Roman"/>
                <w:sz w:val="28"/>
              </w:rPr>
            </w:pPr>
            <w:r>
              <w:rPr>
                <w:rFonts w:ascii="Times New Roman"/>
                <w:sz w:val="28"/>
              </w:rPr>
              <w:lastRenderedPageBreak/>
              <w:t>Staff CPD</w:t>
            </w:r>
          </w:p>
        </w:tc>
        <w:tc>
          <w:tcPr>
            <w:tcW w:w="5036" w:type="dxa"/>
          </w:tcPr>
          <w:p w14:paraId="0A2B5F40" w14:textId="19BFBC5A" w:rsidR="00BF5DF3" w:rsidRDefault="003D6AAB">
            <w:pPr>
              <w:pStyle w:val="TableParagraph"/>
              <w:spacing w:before="0"/>
              <w:ind w:left="0"/>
              <w:rPr>
                <w:rFonts w:ascii="Times New Roman"/>
                <w:sz w:val="28"/>
              </w:rPr>
            </w:pPr>
            <w:r>
              <w:rPr>
                <w:rFonts w:ascii="Times New Roman"/>
                <w:sz w:val="28"/>
              </w:rPr>
              <w:t xml:space="preserve">Employment of specialist sports coach to support teaching staff when delivering a variety of sports. </w:t>
            </w:r>
            <w:r w:rsidR="004D3DDD">
              <w:rPr>
                <w:rFonts w:ascii="Times New Roman"/>
                <w:sz w:val="28"/>
              </w:rPr>
              <w:t xml:space="preserve">Specialist teaching has covered a variety of sports including football, tag rugby, cricket, </w:t>
            </w:r>
            <w:r w:rsidR="00034B22">
              <w:rPr>
                <w:rFonts w:ascii="Times New Roman"/>
                <w:sz w:val="28"/>
              </w:rPr>
              <w:t xml:space="preserve">basketball, gymnastics, dance, tactical games. </w:t>
            </w:r>
            <w:r w:rsidR="00547737">
              <w:rPr>
                <w:rFonts w:ascii="Times New Roman"/>
                <w:sz w:val="28"/>
              </w:rPr>
              <w:t>Staff subject knowledge improved</w:t>
            </w:r>
          </w:p>
        </w:tc>
        <w:tc>
          <w:tcPr>
            <w:tcW w:w="4768" w:type="dxa"/>
          </w:tcPr>
          <w:p w14:paraId="3CF1DE5C" w14:textId="5121E203" w:rsidR="00BF5DF3" w:rsidRDefault="003C508B">
            <w:pPr>
              <w:pStyle w:val="TableParagraph"/>
              <w:spacing w:before="0"/>
              <w:ind w:left="0"/>
              <w:rPr>
                <w:rFonts w:ascii="Times New Roman"/>
                <w:sz w:val="28"/>
              </w:rPr>
            </w:pPr>
            <w:r>
              <w:rPr>
                <w:rFonts w:ascii="Times New Roman"/>
                <w:sz w:val="28"/>
              </w:rPr>
              <w:t xml:space="preserve">BT to carry out DDIs to evaluate impact of coaching CPD. For academic </w:t>
            </w:r>
            <w:r w:rsidR="00547737">
              <w:rPr>
                <w:rFonts w:ascii="Times New Roman"/>
                <w:sz w:val="28"/>
              </w:rPr>
              <w:t xml:space="preserve">year 25/26 sports coach to coach 1:1 and observe teaching staff </w:t>
            </w:r>
            <w:r w:rsidR="00A9075F">
              <w:rPr>
                <w:rFonts w:ascii="Times New Roman"/>
                <w:sz w:val="28"/>
              </w:rPr>
              <w:t xml:space="preserve">and support staff </w:t>
            </w:r>
            <w:r w:rsidR="00547737">
              <w:rPr>
                <w:rFonts w:ascii="Times New Roman"/>
                <w:sz w:val="28"/>
              </w:rPr>
              <w:t xml:space="preserve">to further improve quality of PE provision. </w:t>
            </w:r>
            <w:r w:rsidR="00C1350B">
              <w:rPr>
                <w:rFonts w:ascii="Times New Roman"/>
                <w:sz w:val="28"/>
              </w:rPr>
              <w:t>Staff questionnaire on teaching co</w:t>
            </w:r>
            <w:r w:rsidR="00C854BD">
              <w:rPr>
                <w:rFonts w:ascii="Times New Roman"/>
                <w:sz w:val="28"/>
              </w:rPr>
              <w:t xml:space="preserve">nfidence </w:t>
            </w:r>
            <w:r w:rsidR="00C1350B">
              <w:rPr>
                <w:rFonts w:ascii="Times New Roman"/>
                <w:sz w:val="28"/>
              </w:rPr>
              <w:t>and areas to improve</w:t>
            </w:r>
            <w:r w:rsidR="00C854BD">
              <w:rPr>
                <w:rFonts w:ascii="Times New Roman"/>
                <w:sz w:val="28"/>
              </w:rPr>
              <w:t xml:space="preserve"> </w:t>
            </w:r>
            <w:r w:rsidR="00C854BD">
              <w:rPr>
                <w:rFonts w:ascii="Times New Roman"/>
                <w:sz w:val="28"/>
              </w:rPr>
              <w:t>–</w:t>
            </w:r>
            <w:r w:rsidR="00C854BD">
              <w:rPr>
                <w:rFonts w:ascii="Times New Roman"/>
                <w:sz w:val="28"/>
              </w:rPr>
              <w:t xml:space="preserve"> via CPD.</w:t>
            </w:r>
          </w:p>
        </w:tc>
      </w:tr>
      <w:tr w:rsidR="00C854BD" w14:paraId="528B9DE6" w14:textId="77777777" w:rsidTr="00C854BD">
        <w:trPr>
          <w:trHeight w:val="3029"/>
        </w:trPr>
        <w:tc>
          <w:tcPr>
            <w:tcW w:w="5563" w:type="dxa"/>
          </w:tcPr>
          <w:p w14:paraId="7F247D24" w14:textId="5579F7E4" w:rsidR="00C854BD" w:rsidRDefault="00C854BD">
            <w:pPr>
              <w:pStyle w:val="TableParagraph"/>
              <w:spacing w:before="0"/>
              <w:ind w:left="0"/>
              <w:rPr>
                <w:rFonts w:ascii="Times New Roman"/>
                <w:sz w:val="28"/>
              </w:rPr>
            </w:pPr>
            <w:r>
              <w:rPr>
                <w:rFonts w:ascii="Times New Roman"/>
                <w:sz w:val="28"/>
              </w:rPr>
              <w:t>Equipment</w:t>
            </w:r>
          </w:p>
        </w:tc>
        <w:tc>
          <w:tcPr>
            <w:tcW w:w="5036" w:type="dxa"/>
          </w:tcPr>
          <w:p w14:paraId="35E1CC7C" w14:textId="20C50344" w:rsidR="00C854BD" w:rsidRDefault="002241F2">
            <w:pPr>
              <w:pStyle w:val="TableParagraph"/>
              <w:spacing w:before="0"/>
              <w:ind w:left="0"/>
              <w:rPr>
                <w:rFonts w:ascii="Times New Roman"/>
                <w:sz w:val="28"/>
              </w:rPr>
            </w:pPr>
            <w:r>
              <w:rPr>
                <w:rFonts w:ascii="Times New Roman"/>
                <w:sz w:val="28"/>
              </w:rPr>
              <w:t>Equipment purchased to promote Physical activity during playtimes. Sports ambassadors lead a variety of games for all age groups</w:t>
            </w:r>
            <w:r w:rsidR="001237DC">
              <w:rPr>
                <w:rFonts w:ascii="Times New Roman"/>
                <w:sz w:val="28"/>
              </w:rPr>
              <w:t xml:space="preserve">. EYFS and KS1 pupils were encouraged to join in to promote </w:t>
            </w:r>
            <w:r w:rsidR="00BC64BC">
              <w:rPr>
                <w:rFonts w:ascii="Times New Roman"/>
                <w:sz w:val="28"/>
              </w:rPr>
              <w:t xml:space="preserve">active </w:t>
            </w:r>
            <w:r w:rsidR="00680383">
              <w:rPr>
                <w:rFonts w:ascii="Times New Roman"/>
                <w:sz w:val="28"/>
              </w:rPr>
              <w:t>lifestyles</w:t>
            </w:r>
            <w:r w:rsidR="00BC64BC">
              <w:rPr>
                <w:rFonts w:ascii="Times New Roman"/>
                <w:sz w:val="28"/>
              </w:rPr>
              <w:t>.</w:t>
            </w:r>
          </w:p>
        </w:tc>
        <w:tc>
          <w:tcPr>
            <w:tcW w:w="4768" w:type="dxa"/>
          </w:tcPr>
          <w:p w14:paraId="326E7502" w14:textId="77777777" w:rsidR="00C854BD" w:rsidRDefault="00C854BD">
            <w:pPr>
              <w:pStyle w:val="TableParagraph"/>
              <w:spacing w:before="0"/>
              <w:ind w:left="0"/>
              <w:rPr>
                <w:rFonts w:ascii="Times New Roman"/>
                <w:sz w:val="28"/>
              </w:rPr>
            </w:pPr>
          </w:p>
        </w:tc>
      </w:tr>
      <w:tr w:rsidR="00BC64BC" w14:paraId="643C33E5" w14:textId="77777777" w:rsidTr="00C854BD">
        <w:trPr>
          <w:trHeight w:val="3029"/>
        </w:trPr>
        <w:tc>
          <w:tcPr>
            <w:tcW w:w="5563" w:type="dxa"/>
          </w:tcPr>
          <w:p w14:paraId="3625248D" w14:textId="2F006F87" w:rsidR="00BC64BC" w:rsidRDefault="00BC64BC">
            <w:pPr>
              <w:pStyle w:val="TableParagraph"/>
              <w:spacing w:before="0"/>
              <w:ind w:left="0"/>
              <w:rPr>
                <w:rFonts w:ascii="Times New Roman"/>
                <w:sz w:val="28"/>
              </w:rPr>
            </w:pPr>
            <w:r>
              <w:rPr>
                <w:rFonts w:ascii="Times New Roman"/>
                <w:sz w:val="28"/>
              </w:rPr>
              <w:t xml:space="preserve">Midday Assistant </w:t>
            </w:r>
          </w:p>
        </w:tc>
        <w:tc>
          <w:tcPr>
            <w:tcW w:w="5036" w:type="dxa"/>
          </w:tcPr>
          <w:p w14:paraId="49F81907" w14:textId="6E03ABE2" w:rsidR="00BC64BC" w:rsidRDefault="0018191B">
            <w:pPr>
              <w:pStyle w:val="TableParagraph"/>
              <w:spacing w:before="0"/>
              <w:ind w:left="0"/>
              <w:rPr>
                <w:rFonts w:ascii="Times New Roman"/>
                <w:sz w:val="28"/>
              </w:rPr>
            </w:pPr>
            <w:r>
              <w:rPr>
                <w:rFonts w:ascii="Times New Roman"/>
                <w:sz w:val="28"/>
              </w:rPr>
              <w:t xml:space="preserve">Children had access to equipment and shown a variety of uses through fun games and activities lead by </w:t>
            </w:r>
            <w:r w:rsidR="00680383">
              <w:rPr>
                <w:rFonts w:ascii="Times New Roman"/>
                <w:sz w:val="28"/>
              </w:rPr>
              <w:t>MDA.</w:t>
            </w:r>
          </w:p>
        </w:tc>
        <w:tc>
          <w:tcPr>
            <w:tcW w:w="4768" w:type="dxa"/>
          </w:tcPr>
          <w:p w14:paraId="4DE4F949" w14:textId="0FF53323" w:rsidR="00BC64BC" w:rsidRDefault="00F77158">
            <w:pPr>
              <w:pStyle w:val="TableParagraph"/>
              <w:spacing w:before="0"/>
              <w:ind w:left="0"/>
              <w:rPr>
                <w:rFonts w:ascii="Times New Roman"/>
                <w:sz w:val="28"/>
              </w:rPr>
            </w:pPr>
            <w:r>
              <w:rPr>
                <w:rFonts w:ascii="Times New Roman"/>
                <w:sz w:val="28"/>
              </w:rPr>
              <w:t>MDA supervised and encouraged pupils active involvement on the playground.</w:t>
            </w:r>
            <w:r w:rsidR="00680383">
              <w:rPr>
                <w:rFonts w:ascii="Times New Roman"/>
                <w:sz w:val="28"/>
              </w:rPr>
              <w:t xml:space="preserve"> During pupil voice children will have a chance to share what they would like to do at playtimes and this can be organized by the midday supervisor.</w:t>
            </w:r>
          </w:p>
        </w:tc>
      </w:tr>
      <w:tr w:rsidR="00680383" w14:paraId="2FE8EE92" w14:textId="77777777" w:rsidTr="00C854BD">
        <w:trPr>
          <w:trHeight w:val="3029"/>
        </w:trPr>
        <w:tc>
          <w:tcPr>
            <w:tcW w:w="5563" w:type="dxa"/>
          </w:tcPr>
          <w:p w14:paraId="65B8D22A" w14:textId="3CA5C941" w:rsidR="00680383" w:rsidRDefault="00680383">
            <w:pPr>
              <w:pStyle w:val="TableParagraph"/>
              <w:spacing w:before="0"/>
              <w:ind w:left="0"/>
              <w:rPr>
                <w:rFonts w:ascii="Times New Roman"/>
                <w:sz w:val="28"/>
              </w:rPr>
            </w:pPr>
            <w:r>
              <w:rPr>
                <w:rFonts w:ascii="Times New Roman"/>
                <w:sz w:val="28"/>
              </w:rPr>
              <w:lastRenderedPageBreak/>
              <w:t>Forest school</w:t>
            </w:r>
          </w:p>
        </w:tc>
        <w:tc>
          <w:tcPr>
            <w:tcW w:w="5036" w:type="dxa"/>
          </w:tcPr>
          <w:p w14:paraId="67308838" w14:textId="77777777" w:rsidR="00680383" w:rsidRDefault="00160ECD">
            <w:pPr>
              <w:pStyle w:val="TableParagraph"/>
              <w:spacing w:before="0"/>
              <w:ind w:left="0"/>
              <w:rPr>
                <w:rFonts w:ascii="Times New Roman"/>
                <w:sz w:val="28"/>
              </w:rPr>
            </w:pPr>
            <w:r>
              <w:rPr>
                <w:rFonts w:ascii="Times New Roman"/>
                <w:sz w:val="28"/>
              </w:rPr>
              <w:t xml:space="preserve">Children have had the opportunity to experience a variety of adventurous physical activities </w:t>
            </w:r>
            <w:r>
              <w:rPr>
                <w:rFonts w:ascii="Times New Roman"/>
                <w:sz w:val="28"/>
              </w:rPr>
              <w:t>–</w:t>
            </w:r>
            <w:r>
              <w:rPr>
                <w:rFonts w:ascii="Times New Roman"/>
                <w:sz w:val="28"/>
              </w:rPr>
              <w:t xml:space="preserve"> including climbing, hanging, swinging etc.</w:t>
            </w:r>
          </w:p>
          <w:p w14:paraId="7E637CCE" w14:textId="644CB4D9" w:rsidR="008421BA" w:rsidRDefault="008421BA">
            <w:pPr>
              <w:pStyle w:val="TableParagraph"/>
              <w:spacing w:before="0"/>
              <w:ind w:left="0"/>
              <w:rPr>
                <w:rFonts w:ascii="Times New Roman"/>
                <w:sz w:val="28"/>
              </w:rPr>
            </w:pPr>
            <w:r>
              <w:rPr>
                <w:rFonts w:ascii="Times New Roman"/>
                <w:sz w:val="28"/>
              </w:rPr>
              <w:t>Children have had the opportunity to work as part of a team.</w:t>
            </w:r>
          </w:p>
        </w:tc>
        <w:tc>
          <w:tcPr>
            <w:tcW w:w="4768" w:type="dxa"/>
          </w:tcPr>
          <w:p w14:paraId="49B7EC16" w14:textId="4A6D7273" w:rsidR="00680383" w:rsidRDefault="008421BA">
            <w:pPr>
              <w:pStyle w:val="TableParagraph"/>
              <w:spacing w:before="0"/>
              <w:ind w:left="0"/>
              <w:rPr>
                <w:rFonts w:ascii="Times New Roman"/>
                <w:sz w:val="28"/>
              </w:rPr>
            </w:pPr>
            <w:r>
              <w:rPr>
                <w:rFonts w:ascii="Times New Roman"/>
                <w:sz w:val="28"/>
              </w:rPr>
              <w:t>Ensuring have autonomy over the forest school journal</w:t>
            </w:r>
            <w:r w:rsidR="009328F3">
              <w:rPr>
                <w:rFonts w:ascii="Times New Roman"/>
                <w:sz w:val="28"/>
              </w:rPr>
              <w:t xml:space="preserve">. Targeted children to support their physical wellbeing through forest school providers. </w:t>
            </w:r>
          </w:p>
        </w:tc>
      </w:tr>
      <w:tr w:rsidR="009328F3" w14:paraId="0789DC6A" w14:textId="77777777" w:rsidTr="00C854BD">
        <w:trPr>
          <w:trHeight w:val="3029"/>
        </w:trPr>
        <w:tc>
          <w:tcPr>
            <w:tcW w:w="5563" w:type="dxa"/>
          </w:tcPr>
          <w:p w14:paraId="7939170C" w14:textId="352D4F09" w:rsidR="009328F3" w:rsidRDefault="009328F3">
            <w:pPr>
              <w:pStyle w:val="TableParagraph"/>
              <w:spacing w:before="0"/>
              <w:ind w:left="0"/>
              <w:rPr>
                <w:rFonts w:ascii="Times New Roman"/>
                <w:sz w:val="28"/>
              </w:rPr>
            </w:pPr>
            <w:r>
              <w:rPr>
                <w:rFonts w:ascii="Times New Roman"/>
                <w:sz w:val="28"/>
              </w:rPr>
              <w:t>Participating in sporting events including SLA</w:t>
            </w:r>
          </w:p>
        </w:tc>
        <w:tc>
          <w:tcPr>
            <w:tcW w:w="5036" w:type="dxa"/>
          </w:tcPr>
          <w:p w14:paraId="2922F319" w14:textId="77777777" w:rsidR="009328F3" w:rsidRDefault="00D364BE">
            <w:pPr>
              <w:pStyle w:val="TableParagraph"/>
              <w:spacing w:before="0"/>
              <w:ind w:left="0"/>
              <w:rPr>
                <w:rFonts w:ascii="Times New Roman"/>
                <w:sz w:val="28"/>
              </w:rPr>
            </w:pPr>
            <w:r>
              <w:rPr>
                <w:rFonts w:ascii="Times New Roman"/>
                <w:sz w:val="28"/>
              </w:rPr>
              <w:t>Opportunities for all key stages to participate in a variety of events.</w:t>
            </w:r>
          </w:p>
          <w:p w14:paraId="1E3620E5" w14:textId="7D8CD7C3" w:rsidR="00D364BE" w:rsidRDefault="00D364BE">
            <w:pPr>
              <w:pStyle w:val="TableParagraph"/>
              <w:spacing w:before="0"/>
              <w:ind w:left="0"/>
              <w:rPr>
                <w:rFonts w:ascii="Times New Roman"/>
                <w:sz w:val="28"/>
              </w:rPr>
            </w:pPr>
            <w:r>
              <w:rPr>
                <w:rFonts w:ascii="Times New Roman"/>
                <w:sz w:val="28"/>
              </w:rPr>
              <w:t>Opportunities to compete for awards against other local schools.</w:t>
            </w:r>
          </w:p>
        </w:tc>
        <w:tc>
          <w:tcPr>
            <w:tcW w:w="4768" w:type="dxa"/>
          </w:tcPr>
          <w:p w14:paraId="1105EACC" w14:textId="77777777" w:rsidR="009328F3" w:rsidRDefault="003651AD">
            <w:pPr>
              <w:pStyle w:val="TableParagraph"/>
              <w:spacing w:before="0"/>
              <w:ind w:left="0"/>
              <w:rPr>
                <w:rFonts w:ascii="Times New Roman"/>
                <w:sz w:val="28"/>
              </w:rPr>
            </w:pPr>
            <w:r>
              <w:rPr>
                <w:rFonts w:ascii="Times New Roman"/>
                <w:sz w:val="28"/>
              </w:rPr>
              <w:t xml:space="preserve">Events participated in: cross country, tag rugby, football, fotsul, </w:t>
            </w:r>
            <w:r w:rsidR="00D4518D">
              <w:rPr>
                <w:rFonts w:ascii="Times New Roman"/>
                <w:sz w:val="28"/>
              </w:rPr>
              <w:t>dance festival, cricket.</w:t>
            </w:r>
          </w:p>
          <w:p w14:paraId="1D98BCA6" w14:textId="3E4474D8" w:rsidR="00D4518D" w:rsidRDefault="00D4518D">
            <w:pPr>
              <w:pStyle w:val="TableParagraph"/>
              <w:spacing w:before="0"/>
              <w:ind w:left="0"/>
              <w:rPr>
                <w:rFonts w:ascii="Times New Roman"/>
                <w:sz w:val="28"/>
              </w:rPr>
            </w:pPr>
            <w:r>
              <w:rPr>
                <w:rFonts w:ascii="Times New Roman"/>
                <w:sz w:val="28"/>
              </w:rPr>
              <w:t xml:space="preserve">Children look forward to events. Good culture </w:t>
            </w:r>
            <w:r w:rsidR="00F83F21">
              <w:rPr>
                <w:rFonts w:ascii="Times New Roman"/>
                <w:sz w:val="28"/>
              </w:rPr>
              <w:t>surrounding sport within the school including from parent volunteers who help run running club and tag rugby club.</w:t>
            </w:r>
          </w:p>
        </w:tc>
      </w:tr>
      <w:tr w:rsidR="00F83F21" w14:paraId="0AA3A38F" w14:textId="77777777" w:rsidTr="00C854BD">
        <w:trPr>
          <w:trHeight w:val="3029"/>
        </w:trPr>
        <w:tc>
          <w:tcPr>
            <w:tcW w:w="5563" w:type="dxa"/>
          </w:tcPr>
          <w:p w14:paraId="269F411C" w14:textId="0854001B" w:rsidR="00F83F21" w:rsidRDefault="00F83F21">
            <w:pPr>
              <w:pStyle w:val="TableParagraph"/>
              <w:spacing w:before="0"/>
              <w:ind w:left="0"/>
              <w:rPr>
                <w:rFonts w:ascii="Times New Roman"/>
                <w:sz w:val="28"/>
              </w:rPr>
            </w:pPr>
            <w:r>
              <w:rPr>
                <w:rFonts w:ascii="Times New Roman"/>
                <w:sz w:val="28"/>
              </w:rPr>
              <w:t xml:space="preserve">Extra curricular </w:t>
            </w:r>
          </w:p>
        </w:tc>
        <w:tc>
          <w:tcPr>
            <w:tcW w:w="5036" w:type="dxa"/>
          </w:tcPr>
          <w:p w14:paraId="469187E4" w14:textId="71660F91" w:rsidR="00F83F21" w:rsidRDefault="00A629D5">
            <w:pPr>
              <w:pStyle w:val="TableParagraph"/>
              <w:spacing w:before="0"/>
              <w:ind w:left="0"/>
              <w:rPr>
                <w:rFonts w:ascii="Times New Roman"/>
                <w:sz w:val="28"/>
              </w:rPr>
            </w:pPr>
            <w:r>
              <w:rPr>
                <w:rFonts w:ascii="Times New Roman"/>
                <w:sz w:val="28"/>
              </w:rPr>
              <w:t>More children spending increased amount of time at clubs due to variety of clubs on offer.</w:t>
            </w:r>
          </w:p>
        </w:tc>
        <w:tc>
          <w:tcPr>
            <w:tcW w:w="4768" w:type="dxa"/>
          </w:tcPr>
          <w:p w14:paraId="581722EC" w14:textId="3121F509" w:rsidR="00F83F21" w:rsidRDefault="00A629D5">
            <w:pPr>
              <w:pStyle w:val="TableParagraph"/>
              <w:spacing w:before="0"/>
              <w:ind w:left="0"/>
              <w:rPr>
                <w:rFonts w:ascii="Times New Roman"/>
                <w:sz w:val="28"/>
              </w:rPr>
            </w:pPr>
            <w:r>
              <w:rPr>
                <w:rFonts w:ascii="Times New Roman"/>
                <w:sz w:val="28"/>
              </w:rPr>
              <w:t xml:space="preserve">Clubs offered to pupils included: gymnastics, football, </w:t>
            </w:r>
            <w:r w:rsidR="002F55B7">
              <w:rPr>
                <w:rFonts w:ascii="Times New Roman"/>
                <w:sz w:val="28"/>
              </w:rPr>
              <w:t>dance, tag rugby, running, dodgeball, athletics, cricket.</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0000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0000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0000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0000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0000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0000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0000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6C4824">
        <w:trPr>
          <w:trHeight w:val="4920"/>
        </w:trPr>
        <w:tc>
          <w:tcPr>
            <w:tcW w:w="2568" w:type="dxa"/>
            <w:tcBorders>
              <w:bottom w:val="single" w:sz="4" w:space="0" w:color="auto"/>
            </w:tcBorders>
          </w:tcPr>
          <w:p w14:paraId="076057D9" w14:textId="08914CEC" w:rsidR="0069539B" w:rsidRDefault="004567E9">
            <w:pPr>
              <w:pStyle w:val="TableParagraph"/>
              <w:spacing w:before="18" w:line="235" w:lineRule="auto"/>
              <w:ind w:right="162"/>
              <w:rPr>
                <w:i/>
                <w:sz w:val="28"/>
              </w:rPr>
            </w:pPr>
            <w:r>
              <w:rPr>
                <w:i/>
                <w:color w:val="4C4D4F"/>
                <w:sz w:val="28"/>
              </w:rPr>
              <w:t>Introduce swimming from beginning of lower key stage 2.</w:t>
            </w:r>
          </w:p>
        </w:tc>
        <w:tc>
          <w:tcPr>
            <w:tcW w:w="3534" w:type="dxa"/>
            <w:tcBorders>
              <w:bottom w:val="single" w:sz="4" w:space="0" w:color="auto"/>
            </w:tcBorders>
          </w:tcPr>
          <w:p w14:paraId="3CA11D2A" w14:textId="77777777" w:rsidR="0069539B" w:rsidRDefault="004567E9">
            <w:pPr>
              <w:pStyle w:val="TableParagraph"/>
              <w:spacing w:before="1"/>
              <w:ind w:left="79"/>
              <w:rPr>
                <w:i/>
                <w:color w:val="4C4D4F"/>
                <w:sz w:val="28"/>
              </w:rPr>
            </w:pPr>
            <w:r>
              <w:rPr>
                <w:i/>
                <w:color w:val="4C4D4F"/>
                <w:sz w:val="28"/>
              </w:rPr>
              <w:t xml:space="preserve">Key stage 2 pupils </w:t>
            </w:r>
          </w:p>
          <w:p w14:paraId="784F080B" w14:textId="77777777" w:rsidR="004567E9" w:rsidRDefault="004567E9">
            <w:pPr>
              <w:pStyle w:val="TableParagraph"/>
              <w:spacing w:before="1"/>
              <w:ind w:left="79"/>
              <w:rPr>
                <w:i/>
                <w:color w:val="4C4D4F"/>
                <w:sz w:val="28"/>
              </w:rPr>
            </w:pPr>
          </w:p>
          <w:p w14:paraId="443382FE" w14:textId="77777777" w:rsidR="004567E9" w:rsidRDefault="004567E9">
            <w:pPr>
              <w:pStyle w:val="TableParagraph"/>
              <w:spacing w:before="1"/>
              <w:ind w:left="79"/>
              <w:rPr>
                <w:i/>
                <w:color w:val="4C4D4F"/>
                <w:sz w:val="28"/>
              </w:rPr>
            </w:pPr>
            <w:r>
              <w:rPr>
                <w:i/>
                <w:color w:val="4C4D4F"/>
                <w:sz w:val="28"/>
              </w:rPr>
              <w:t>Teaching staff (including support staff)</w:t>
            </w:r>
            <w:r>
              <w:rPr>
                <w:i/>
                <w:color w:val="4C4D4F"/>
                <w:sz w:val="28"/>
              </w:rPr>
              <w:br/>
            </w:r>
          </w:p>
          <w:p w14:paraId="30B3E028" w14:textId="115C5CCB" w:rsidR="004567E9" w:rsidRDefault="004567E9">
            <w:pPr>
              <w:pStyle w:val="TableParagraph"/>
              <w:spacing w:before="1"/>
              <w:ind w:left="79"/>
              <w:rPr>
                <w:i/>
                <w:sz w:val="28"/>
              </w:rPr>
            </w:pPr>
            <w:r>
              <w:rPr>
                <w:i/>
                <w:color w:val="4C4D4F"/>
                <w:sz w:val="28"/>
              </w:rPr>
              <w:t>Lunchtime staff</w:t>
            </w:r>
          </w:p>
        </w:tc>
        <w:tc>
          <w:tcPr>
            <w:tcW w:w="3874" w:type="dxa"/>
            <w:tcBorders>
              <w:bottom w:val="single" w:sz="4" w:space="0" w:color="auto"/>
            </w:tcBorders>
          </w:tcPr>
          <w:p w14:paraId="7FAB245C" w14:textId="558263C9" w:rsidR="0069539B" w:rsidRPr="0084550F" w:rsidRDefault="00000000" w:rsidP="0084550F">
            <w:pPr>
              <w:pStyle w:val="TableParagraph"/>
              <w:spacing w:before="18" w:line="235" w:lineRule="auto"/>
              <w:ind w:left="79" w:right="206"/>
              <w:rPr>
                <w:i/>
                <w:color w:val="4C4D4F"/>
                <w:sz w:val="28"/>
              </w:rPr>
            </w:pPr>
            <w:r>
              <w:rPr>
                <w:i/>
                <w:color w:val="4C4D4F"/>
                <w:sz w:val="28"/>
              </w:rPr>
              <w:t xml:space="preserve">Key indicator </w:t>
            </w:r>
            <w:r w:rsidR="006371BA">
              <w:rPr>
                <w:i/>
                <w:color w:val="4C4D4F"/>
                <w:sz w:val="28"/>
              </w:rPr>
              <w:t>2</w:t>
            </w:r>
            <w:r>
              <w:rPr>
                <w:i/>
                <w:color w:val="4C4D4F"/>
                <w:sz w:val="28"/>
              </w:rPr>
              <w:t xml:space="preserve"> -</w:t>
            </w:r>
            <w:r w:rsidR="0084550F" w:rsidRPr="0084550F">
              <w:rPr>
                <w:i/>
                <w:color w:val="4C4D4F"/>
                <w:sz w:val="28"/>
              </w:rPr>
              <w:t>The engagement of all pupils in regular</w:t>
            </w:r>
            <w:r w:rsidR="00B42D43">
              <w:rPr>
                <w:i/>
                <w:color w:val="4C4D4F"/>
                <w:sz w:val="28"/>
              </w:rPr>
              <w:t xml:space="preserve"> </w:t>
            </w:r>
            <w:r w:rsidR="0084550F" w:rsidRPr="0084550F">
              <w:rPr>
                <w:i/>
                <w:color w:val="4C4D4F"/>
                <w:sz w:val="28"/>
              </w:rPr>
              <w:t>physical activity</w:t>
            </w:r>
          </w:p>
          <w:p w14:paraId="639EE8B6" w14:textId="77777777" w:rsidR="0069539B" w:rsidRDefault="0069539B">
            <w:pPr>
              <w:pStyle w:val="TableParagraph"/>
              <w:spacing w:before="5"/>
              <w:ind w:left="0"/>
              <w:rPr>
                <w:sz w:val="28"/>
              </w:rPr>
            </w:pPr>
          </w:p>
          <w:p w14:paraId="625281BB" w14:textId="77777777" w:rsidR="0069539B" w:rsidRDefault="0000000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Borders>
              <w:bottom w:val="single" w:sz="4" w:space="0" w:color="auto"/>
            </w:tcBorders>
          </w:tcPr>
          <w:p w14:paraId="181029DC" w14:textId="49DB11B7" w:rsidR="007E0EC5" w:rsidRDefault="007E0EC5">
            <w:pPr>
              <w:pStyle w:val="TableParagraph"/>
              <w:spacing w:before="18" w:line="235" w:lineRule="auto"/>
              <w:ind w:left="79"/>
              <w:rPr>
                <w:i/>
                <w:color w:val="4C4D4F"/>
                <w:sz w:val="28"/>
              </w:rPr>
            </w:pPr>
            <w:r>
              <w:rPr>
                <w:i/>
                <w:color w:val="4C4D4F"/>
                <w:sz w:val="28"/>
              </w:rPr>
              <w:t>More pupils meeting end of KS2 swimming proficiency.</w:t>
            </w:r>
          </w:p>
          <w:p w14:paraId="5C3B707C" w14:textId="77777777" w:rsidR="007E0EC5" w:rsidRDefault="007E0EC5">
            <w:pPr>
              <w:pStyle w:val="TableParagraph"/>
              <w:spacing w:before="18" w:line="235" w:lineRule="auto"/>
              <w:ind w:left="79"/>
              <w:rPr>
                <w:i/>
                <w:color w:val="4C4D4F"/>
                <w:sz w:val="28"/>
              </w:rPr>
            </w:pPr>
          </w:p>
          <w:p w14:paraId="7C9EF841" w14:textId="24506B86" w:rsidR="007E0EC5" w:rsidRDefault="00476A0E">
            <w:pPr>
              <w:pStyle w:val="TableParagraph"/>
              <w:spacing w:before="18" w:line="235" w:lineRule="auto"/>
              <w:ind w:left="79"/>
              <w:rPr>
                <w:i/>
                <w:color w:val="4C4D4F"/>
                <w:sz w:val="28"/>
              </w:rPr>
            </w:pPr>
            <w:r>
              <w:rPr>
                <w:i/>
                <w:color w:val="4C4D4F"/>
                <w:sz w:val="28"/>
              </w:rPr>
              <w:t>All pupils will have had an opportunity to partake in swimming lessons within KS2.</w:t>
            </w:r>
          </w:p>
          <w:p w14:paraId="074F2365" w14:textId="77777777" w:rsidR="0040777E" w:rsidRDefault="0040777E">
            <w:pPr>
              <w:pStyle w:val="TableParagraph"/>
              <w:spacing w:before="18" w:line="235" w:lineRule="auto"/>
              <w:ind w:left="79"/>
              <w:rPr>
                <w:i/>
                <w:color w:val="4C4D4F"/>
                <w:sz w:val="28"/>
              </w:rPr>
            </w:pPr>
          </w:p>
          <w:p w14:paraId="5BA2EB2A" w14:textId="1CD84494" w:rsidR="0040777E" w:rsidRDefault="0040777E">
            <w:pPr>
              <w:pStyle w:val="TableParagraph"/>
              <w:spacing w:before="18" w:line="235" w:lineRule="auto"/>
              <w:ind w:left="79"/>
              <w:rPr>
                <w:i/>
                <w:color w:val="4C4D4F"/>
                <w:sz w:val="28"/>
              </w:rPr>
            </w:pPr>
            <w:r>
              <w:rPr>
                <w:i/>
                <w:color w:val="4C4D4F"/>
                <w:sz w:val="28"/>
              </w:rPr>
              <w:t>Less able swimmers to have further opportunities to meet swimming standard.</w:t>
            </w:r>
          </w:p>
          <w:p w14:paraId="2AEAF7A9" w14:textId="77777777" w:rsidR="007E0EC5" w:rsidRDefault="007E0EC5">
            <w:pPr>
              <w:pStyle w:val="TableParagraph"/>
              <w:spacing w:before="18" w:line="235" w:lineRule="auto"/>
              <w:ind w:left="79"/>
              <w:rPr>
                <w:i/>
                <w:color w:val="4C4D4F"/>
                <w:sz w:val="28"/>
              </w:rPr>
            </w:pPr>
          </w:p>
          <w:p w14:paraId="1247C731" w14:textId="2FCB9432" w:rsidR="0069539B" w:rsidRDefault="0069539B">
            <w:pPr>
              <w:pStyle w:val="TableParagraph"/>
              <w:spacing w:before="18" w:line="235" w:lineRule="auto"/>
              <w:ind w:left="79"/>
              <w:rPr>
                <w:i/>
                <w:sz w:val="28"/>
              </w:rPr>
            </w:pPr>
          </w:p>
        </w:tc>
        <w:tc>
          <w:tcPr>
            <w:tcW w:w="2702" w:type="dxa"/>
            <w:tcBorders>
              <w:bottom w:val="single" w:sz="4" w:space="0" w:color="auto"/>
            </w:tcBorders>
          </w:tcPr>
          <w:p w14:paraId="66B157A0" w14:textId="43C578F2" w:rsidR="0069539B" w:rsidRDefault="00000000">
            <w:pPr>
              <w:pStyle w:val="TableParagraph"/>
              <w:spacing w:before="18" w:line="235" w:lineRule="auto"/>
              <w:ind w:left="79" w:right="243"/>
              <w:rPr>
                <w:i/>
                <w:sz w:val="28"/>
              </w:rPr>
            </w:pPr>
            <w:r>
              <w:rPr>
                <w:i/>
                <w:color w:val="4C4D4F"/>
                <w:sz w:val="28"/>
              </w:rPr>
              <w:t>£</w:t>
            </w:r>
            <w:r w:rsidR="006C4824">
              <w:rPr>
                <w:i/>
                <w:color w:val="4C4D4F"/>
                <w:sz w:val="28"/>
              </w:rPr>
              <w:t>1806 swimming pool hire + 2 swimming coaches</w:t>
            </w:r>
          </w:p>
        </w:tc>
      </w:tr>
      <w:tr w:rsidR="006C4824" w14:paraId="5E747BE3" w14:textId="77777777" w:rsidTr="006C4824">
        <w:trPr>
          <w:trHeight w:val="3053"/>
        </w:trPr>
        <w:tc>
          <w:tcPr>
            <w:tcW w:w="2568" w:type="dxa"/>
            <w:tcBorders>
              <w:top w:val="single" w:sz="4" w:space="0" w:color="auto"/>
            </w:tcBorders>
          </w:tcPr>
          <w:p w14:paraId="75FA945B" w14:textId="5E6B42F2" w:rsidR="006C4824" w:rsidRDefault="005262C7" w:rsidP="006C4824">
            <w:pPr>
              <w:pStyle w:val="TableParagraph"/>
              <w:spacing w:before="18" w:line="235" w:lineRule="auto"/>
              <w:ind w:right="162"/>
              <w:rPr>
                <w:i/>
                <w:color w:val="4C4D4F"/>
                <w:sz w:val="28"/>
              </w:rPr>
            </w:pPr>
            <w:r>
              <w:rPr>
                <w:i/>
                <w:color w:val="4C4D4F"/>
                <w:sz w:val="28"/>
              </w:rPr>
              <w:t xml:space="preserve">School games mark </w:t>
            </w:r>
            <w:r w:rsidR="00B42D43">
              <w:rPr>
                <w:i/>
                <w:color w:val="4C4D4F"/>
                <w:sz w:val="28"/>
              </w:rPr>
              <w:t>(60 active minutes)</w:t>
            </w:r>
          </w:p>
        </w:tc>
        <w:tc>
          <w:tcPr>
            <w:tcW w:w="3534" w:type="dxa"/>
            <w:tcBorders>
              <w:top w:val="single" w:sz="4" w:space="0" w:color="auto"/>
            </w:tcBorders>
          </w:tcPr>
          <w:p w14:paraId="3278C388" w14:textId="77777777" w:rsidR="006C4824" w:rsidRDefault="00B42D43" w:rsidP="006C4824">
            <w:pPr>
              <w:pStyle w:val="TableParagraph"/>
              <w:spacing w:before="1"/>
              <w:ind w:left="79"/>
              <w:rPr>
                <w:i/>
                <w:color w:val="4C4D4F"/>
                <w:sz w:val="28"/>
              </w:rPr>
            </w:pPr>
            <w:r>
              <w:rPr>
                <w:i/>
                <w:color w:val="4C4D4F"/>
                <w:sz w:val="28"/>
              </w:rPr>
              <w:t>All pupils</w:t>
            </w:r>
          </w:p>
          <w:p w14:paraId="2AA46D35" w14:textId="77777777" w:rsidR="00B42D43" w:rsidRDefault="00B42D43" w:rsidP="006C4824">
            <w:pPr>
              <w:pStyle w:val="TableParagraph"/>
              <w:spacing w:before="1"/>
              <w:ind w:left="79"/>
              <w:rPr>
                <w:i/>
                <w:color w:val="4C4D4F"/>
                <w:sz w:val="28"/>
              </w:rPr>
            </w:pPr>
          </w:p>
          <w:p w14:paraId="64318733" w14:textId="77777777" w:rsidR="00B42D43" w:rsidRDefault="00B42D43" w:rsidP="006C4824">
            <w:pPr>
              <w:pStyle w:val="TableParagraph"/>
              <w:spacing w:before="1"/>
              <w:ind w:left="79"/>
              <w:rPr>
                <w:i/>
                <w:color w:val="4C4D4F"/>
                <w:sz w:val="28"/>
              </w:rPr>
            </w:pPr>
            <w:r>
              <w:rPr>
                <w:i/>
                <w:color w:val="4C4D4F"/>
                <w:sz w:val="28"/>
              </w:rPr>
              <w:t>All staff</w:t>
            </w:r>
          </w:p>
          <w:p w14:paraId="70CBCCF2" w14:textId="77777777" w:rsidR="00B42D43" w:rsidRDefault="00B42D43" w:rsidP="006C4824">
            <w:pPr>
              <w:pStyle w:val="TableParagraph"/>
              <w:spacing w:before="1"/>
              <w:ind w:left="79"/>
              <w:rPr>
                <w:i/>
                <w:color w:val="4C4D4F"/>
                <w:sz w:val="28"/>
              </w:rPr>
            </w:pPr>
          </w:p>
          <w:p w14:paraId="291A6AC9" w14:textId="7ADDFD6B" w:rsidR="00B42D43" w:rsidRDefault="00B42D43" w:rsidP="006C4824">
            <w:pPr>
              <w:pStyle w:val="TableParagraph"/>
              <w:spacing w:before="1"/>
              <w:ind w:left="79"/>
              <w:rPr>
                <w:i/>
                <w:color w:val="4C4D4F"/>
                <w:sz w:val="28"/>
              </w:rPr>
            </w:pPr>
          </w:p>
        </w:tc>
        <w:tc>
          <w:tcPr>
            <w:tcW w:w="3874" w:type="dxa"/>
            <w:tcBorders>
              <w:top w:val="single" w:sz="4" w:space="0" w:color="auto"/>
            </w:tcBorders>
          </w:tcPr>
          <w:p w14:paraId="1F25E620" w14:textId="139BC732" w:rsidR="00B42D43" w:rsidRDefault="00B42D43" w:rsidP="00115AB0">
            <w:pPr>
              <w:pStyle w:val="TableParagraph"/>
              <w:spacing w:before="18" w:line="235" w:lineRule="auto"/>
              <w:ind w:left="0" w:right="206"/>
              <w:rPr>
                <w:i/>
                <w:color w:val="4C4D4F"/>
                <w:sz w:val="28"/>
              </w:rPr>
            </w:pPr>
            <w:r>
              <w:rPr>
                <w:i/>
                <w:color w:val="4C4D4F"/>
                <w:sz w:val="28"/>
              </w:rPr>
              <w:t>Key indicator 2 -</w:t>
            </w:r>
            <w:r w:rsidRPr="0084550F">
              <w:rPr>
                <w:i/>
                <w:color w:val="4C4D4F"/>
                <w:sz w:val="28"/>
              </w:rPr>
              <w:t>The engagement of all pupils in regular</w:t>
            </w:r>
            <w:r>
              <w:rPr>
                <w:i/>
                <w:color w:val="4C4D4F"/>
                <w:sz w:val="28"/>
              </w:rPr>
              <w:t xml:space="preserve"> </w:t>
            </w:r>
            <w:r w:rsidRPr="0084550F">
              <w:rPr>
                <w:i/>
                <w:color w:val="4C4D4F"/>
                <w:sz w:val="28"/>
              </w:rPr>
              <w:t>physical activity</w:t>
            </w:r>
          </w:p>
          <w:p w14:paraId="5F2C3299" w14:textId="77777777" w:rsidR="00115AB0" w:rsidRDefault="00115AB0" w:rsidP="00115AB0">
            <w:pPr>
              <w:pStyle w:val="TableParagraph"/>
              <w:spacing w:before="18" w:line="235" w:lineRule="auto"/>
              <w:ind w:left="0" w:right="206"/>
              <w:rPr>
                <w:i/>
                <w:color w:val="4C4D4F"/>
                <w:sz w:val="28"/>
              </w:rPr>
            </w:pPr>
          </w:p>
          <w:p w14:paraId="733D201F" w14:textId="6101C8B5" w:rsidR="00115AB0" w:rsidRPr="0084550F" w:rsidRDefault="00F801FD" w:rsidP="00115AB0">
            <w:pPr>
              <w:pStyle w:val="TableParagraph"/>
              <w:spacing w:before="18" w:line="235" w:lineRule="auto"/>
              <w:ind w:left="0" w:right="206"/>
              <w:rPr>
                <w:i/>
                <w:color w:val="4C4D4F"/>
                <w:sz w:val="28"/>
              </w:rPr>
            </w:pPr>
            <w:r w:rsidRPr="00F801FD">
              <w:rPr>
                <w:i/>
                <w:color w:val="4C4D4F"/>
                <w:sz w:val="28"/>
              </w:rPr>
              <w:t>Key Indicator 3: Profile of PE and sport is raised across the school as a tool for whole-school improvement</w:t>
            </w:r>
          </w:p>
          <w:p w14:paraId="757F6115" w14:textId="77777777" w:rsidR="006C4824" w:rsidRDefault="006C4824" w:rsidP="006C4824">
            <w:pPr>
              <w:pStyle w:val="TableParagraph"/>
              <w:spacing w:before="0" w:line="235" w:lineRule="auto"/>
              <w:ind w:left="79" w:right="206"/>
              <w:rPr>
                <w:i/>
                <w:color w:val="4C4D4F"/>
                <w:sz w:val="28"/>
              </w:rPr>
            </w:pPr>
          </w:p>
        </w:tc>
        <w:tc>
          <w:tcPr>
            <w:tcW w:w="2740" w:type="dxa"/>
            <w:tcBorders>
              <w:top w:val="single" w:sz="4" w:space="0" w:color="auto"/>
            </w:tcBorders>
          </w:tcPr>
          <w:p w14:paraId="344982FC" w14:textId="77777777" w:rsidR="006C4824" w:rsidRDefault="00F801FD" w:rsidP="006C4824">
            <w:pPr>
              <w:pStyle w:val="TableParagraph"/>
              <w:spacing w:before="18" w:line="235" w:lineRule="auto"/>
              <w:ind w:left="79"/>
              <w:rPr>
                <w:i/>
                <w:color w:val="4C4D4F"/>
                <w:sz w:val="28"/>
              </w:rPr>
            </w:pPr>
            <w:r>
              <w:rPr>
                <w:i/>
                <w:color w:val="4C4D4F"/>
                <w:sz w:val="28"/>
              </w:rPr>
              <w:t>School to improve on games mark</w:t>
            </w:r>
          </w:p>
          <w:p w14:paraId="4FC00B2C" w14:textId="77777777" w:rsidR="00F801FD" w:rsidRDefault="00F801FD" w:rsidP="006C4824">
            <w:pPr>
              <w:pStyle w:val="TableParagraph"/>
              <w:spacing w:before="18" w:line="235" w:lineRule="auto"/>
              <w:ind w:left="79"/>
              <w:rPr>
                <w:i/>
                <w:color w:val="4C4D4F"/>
                <w:sz w:val="28"/>
              </w:rPr>
            </w:pPr>
          </w:p>
          <w:p w14:paraId="404A17C4" w14:textId="77777777" w:rsidR="00F801FD" w:rsidRDefault="00F801FD" w:rsidP="006C4824">
            <w:pPr>
              <w:pStyle w:val="TableParagraph"/>
              <w:spacing w:before="18" w:line="235" w:lineRule="auto"/>
              <w:ind w:left="79"/>
              <w:rPr>
                <w:i/>
                <w:color w:val="4C4D4F"/>
                <w:sz w:val="28"/>
              </w:rPr>
            </w:pPr>
            <w:r>
              <w:rPr>
                <w:i/>
                <w:color w:val="4C4D4F"/>
                <w:sz w:val="28"/>
              </w:rPr>
              <w:t>Children to be more active and healthier</w:t>
            </w:r>
          </w:p>
          <w:p w14:paraId="13B1BF4B" w14:textId="77777777" w:rsidR="00F801FD" w:rsidRDefault="00F801FD" w:rsidP="006C4824">
            <w:pPr>
              <w:pStyle w:val="TableParagraph"/>
              <w:spacing w:before="18" w:line="235" w:lineRule="auto"/>
              <w:ind w:left="79"/>
              <w:rPr>
                <w:i/>
                <w:color w:val="4C4D4F"/>
                <w:sz w:val="28"/>
              </w:rPr>
            </w:pPr>
          </w:p>
          <w:p w14:paraId="32BC4815" w14:textId="1C5A34DA" w:rsidR="00F801FD" w:rsidRDefault="00F801FD" w:rsidP="006C4824">
            <w:pPr>
              <w:pStyle w:val="TableParagraph"/>
              <w:spacing w:before="18" w:line="235" w:lineRule="auto"/>
              <w:ind w:left="79"/>
              <w:rPr>
                <w:i/>
                <w:color w:val="4C4D4F"/>
                <w:sz w:val="28"/>
              </w:rPr>
            </w:pPr>
            <w:r>
              <w:rPr>
                <w:i/>
                <w:color w:val="4C4D4F"/>
                <w:sz w:val="28"/>
              </w:rPr>
              <w:t xml:space="preserve">Supporting pupils </w:t>
            </w:r>
            <w:r w:rsidR="0089756E">
              <w:rPr>
                <w:i/>
                <w:color w:val="4C4D4F"/>
                <w:sz w:val="28"/>
              </w:rPr>
              <w:t xml:space="preserve">mental </w:t>
            </w:r>
            <w:r>
              <w:rPr>
                <w:i/>
                <w:color w:val="4C4D4F"/>
                <w:sz w:val="28"/>
              </w:rPr>
              <w:t>wellbeing</w:t>
            </w:r>
          </w:p>
        </w:tc>
        <w:tc>
          <w:tcPr>
            <w:tcW w:w="2702" w:type="dxa"/>
            <w:tcBorders>
              <w:top w:val="single" w:sz="4" w:space="0" w:color="auto"/>
            </w:tcBorders>
          </w:tcPr>
          <w:p w14:paraId="7C26255E" w14:textId="5E174ECB" w:rsidR="006C4824" w:rsidRDefault="0089756E" w:rsidP="006C4824">
            <w:pPr>
              <w:pStyle w:val="TableParagraph"/>
              <w:spacing w:before="18" w:line="235" w:lineRule="auto"/>
              <w:ind w:left="79" w:right="243"/>
              <w:rPr>
                <w:i/>
                <w:color w:val="4C4D4F"/>
                <w:sz w:val="28"/>
              </w:rPr>
            </w:pPr>
            <w:r>
              <w:rPr>
                <w:i/>
                <w:color w:val="4C4D4F"/>
                <w:sz w:val="28"/>
              </w:rPr>
              <w:t>£0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2778E3">
        <w:trPr>
          <w:trHeight w:val="5902"/>
        </w:trPr>
        <w:tc>
          <w:tcPr>
            <w:tcW w:w="2568" w:type="dxa"/>
            <w:tcBorders>
              <w:bottom w:val="single" w:sz="4" w:space="0" w:color="auto"/>
            </w:tcBorders>
          </w:tcPr>
          <w:p w14:paraId="0EEE06A4" w14:textId="593E9782" w:rsidR="0069539B" w:rsidRDefault="006F7E1C">
            <w:pPr>
              <w:pStyle w:val="TableParagraph"/>
              <w:spacing w:before="18" w:line="235" w:lineRule="auto"/>
              <w:ind w:right="162"/>
              <w:rPr>
                <w:i/>
                <w:sz w:val="28"/>
              </w:rPr>
            </w:pPr>
            <w:r>
              <w:rPr>
                <w:i/>
                <w:color w:val="4C4D4F"/>
                <w:sz w:val="28"/>
              </w:rPr>
              <w:lastRenderedPageBreak/>
              <w:t xml:space="preserve">Opportunities for </w:t>
            </w:r>
            <w:r w:rsidR="00C66BA1">
              <w:rPr>
                <w:i/>
                <w:color w:val="4C4D4F"/>
                <w:sz w:val="28"/>
              </w:rPr>
              <w:t>all pupils to compete in local events</w:t>
            </w:r>
            <w:r w:rsidR="00E25E7A">
              <w:rPr>
                <w:i/>
                <w:color w:val="4C4D4F"/>
                <w:sz w:val="28"/>
              </w:rPr>
              <w:t>/ competitions</w:t>
            </w:r>
            <w:r w:rsidR="00C66BA1">
              <w:rPr>
                <w:i/>
                <w:color w:val="4C4D4F"/>
                <w:sz w:val="28"/>
              </w:rPr>
              <w:t xml:space="preserve"> and in</w:t>
            </w:r>
            <w:r w:rsidR="00E25E7A">
              <w:rPr>
                <w:i/>
                <w:color w:val="4C4D4F"/>
                <w:sz w:val="28"/>
              </w:rPr>
              <w:t xml:space="preserve">ter house </w:t>
            </w:r>
            <w:r w:rsidR="00C66BA1">
              <w:rPr>
                <w:i/>
                <w:color w:val="4C4D4F"/>
                <w:sz w:val="28"/>
              </w:rPr>
              <w:t>school events.</w:t>
            </w:r>
          </w:p>
        </w:tc>
        <w:tc>
          <w:tcPr>
            <w:tcW w:w="3534" w:type="dxa"/>
            <w:tcBorders>
              <w:bottom w:val="single" w:sz="4" w:space="0" w:color="auto"/>
            </w:tcBorders>
          </w:tcPr>
          <w:p w14:paraId="0A19C93B" w14:textId="77777777" w:rsidR="0069539B" w:rsidRDefault="00E25E7A">
            <w:pPr>
              <w:pStyle w:val="TableParagraph"/>
              <w:ind w:left="79"/>
              <w:rPr>
                <w:i/>
                <w:color w:val="4C4D4F"/>
                <w:spacing w:val="-2"/>
                <w:sz w:val="28"/>
              </w:rPr>
            </w:pPr>
            <w:r>
              <w:rPr>
                <w:i/>
                <w:color w:val="4C4D4F"/>
                <w:sz w:val="28"/>
              </w:rPr>
              <w:t>All pupils</w:t>
            </w:r>
          </w:p>
          <w:p w14:paraId="12D512D0" w14:textId="77777777" w:rsidR="00E25E7A" w:rsidRDefault="00E25E7A">
            <w:pPr>
              <w:pStyle w:val="TableParagraph"/>
              <w:ind w:left="79"/>
              <w:rPr>
                <w:i/>
                <w:color w:val="4C4D4F"/>
                <w:spacing w:val="-2"/>
                <w:sz w:val="28"/>
              </w:rPr>
            </w:pPr>
          </w:p>
          <w:p w14:paraId="13A8838D" w14:textId="77777777" w:rsidR="00E25E7A" w:rsidRDefault="00E25E7A">
            <w:pPr>
              <w:pStyle w:val="TableParagraph"/>
              <w:ind w:left="79"/>
              <w:rPr>
                <w:i/>
                <w:color w:val="4C4D4F"/>
                <w:spacing w:val="-2"/>
                <w:sz w:val="28"/>
              </w:rPr>
            </w:pPr>
            <w:r>
              <w:rPr>
                <w:i/>
                <w:color w:val="4C4D4F"/>
                <w:spacing w:val="-2"/>
                <w:sz w:val="28"/>
              </w:rPr>
              <w:t>Teaching staff</w:t>
            </w:r>
          </w:p>
          <w:p w14:paraId="10208D04" w14:textId="77777777" w:rsidR="00E25E7A" w:rsidRDefault="00E25E7A">
            <w:pPr>
              <w:pStyle w:val="TableParagraph"/>
              <w:ind w:left="79"/>
              <w:rPr>
                <w:i/>
                <w:color w:val="4C4D4F"/>
                <w:spacing w:val="-2"/>
                <w:sz w:val="28"/>
              </w:rPr>
            </w:pPr>
          </w:p>
          <w:p w14:paraId="5C81744E" w14:textId="0A6C794F" w:rsidR="00E25E7A" w:rsidRDefault="00E25E7A">
            <w:pPr>
              <w:pStyle w:val="TableParagraph"/>
              <w:ind w:left="79"/>
              <w:rPr>
                <w:i/>
                <w:sz w:val="28"/>
              </w:rPr>
            </w:pPr>
            <w:r>
              <w:rPr>
                <w:i/>
                <w:color w:val="4C4D4F"/>
                <w:spacing w:val="-2"/>
                <w:sz w:val="28"/>
              </w:rPr>
              <w:t>Support staff</w:t>
            </w:r>
          </w:p>
        </w:tc>
        <w:tc>
          <w:tcPr>
            <w:tcW w:w="3874" w:type="dxa"/>
            <w:tcBorders>
              <w:bottom w:val="single" w:sz="4" w:space="0" w:color="auto"/>
            </w:tcBorders>
          </w:tcPr>
          <w:p w14:paraId="2E8ABB52" w14:textId="77777777" w:rsidR="00E25E7A" w:rsidRDefault="00E25E7A" w:rsidP="00E25E7A">
            <w:pPr>
              <w:pStyle w:val="TableParagraph"/>
              <w:spacing w:before="18" w:line="235" w:lineRule="auto"/>
              <w:ind w:left="0" w:right="206"/>
              <w:rPr>
                <w:i/>
                <w:color w:val="4C4D4F"/>
                <w:sz w:val="28"/>
              </w:rPr>
            </w:pPr>
            <w:r>
              <w:rPr>
                <w:i/>
                <w:color w:val="4C4D4F"/>
                <w:sz w:val="28"/>
              </w:rPr>
              <w:t>Key indicator 2 -</w:t>
            </w:r>
            <w:r w:rsidRPr="0084550F">
              <w:rPr>
                <w:i/>
                <w:color w:val="4C4D4F"/>
                <w:sz w:val="28"/>
              </w:rPr>
              <w:t>The engagement of all pupils in regular</w:t>
            </w:r>
            <w:r>
              <w:rPr>
                <w:i/>
                <w:color w:val="4C4D4F"/>
                <w:sz w:val="28"/>
              </w:rPr>
              <w:t xml:space="preserve"> </w:t>
            </w:r>
            <w:r w:rsidRPr="0084550F">
              <w:rPr>
                <w:i/>
                <w:color w:val="4C4D4F"/>
                <w:sz w:val="28"/>
              </w:rPr>
              <w:t>physical activity</w:t>
            </w:r>
          </w:p>
          <w:p w14:paraId="5796A7F5" w14:textId="77777777" w:rsidR="0069539B" w:rsidRDefault="0069539B">
            <w:pPr>
              <w:pStyle w:val="TableParagraph"/>
              <w:spacing w:before="11"/>
              <w:ind w:left="0"/>
              <w:rPr>
                <w:sz w:val="27"/>
              </w:rPr>
            </w:pPr>
          </w:p>
          <w:p w14:paraId="0387F82D" w14:textId="12489331" w:rsidR="00E25E7A" w:rsidRDefault="00E25E7A">
            <w:pPr>
              <w:pStyle w:val="TableParagraph"/>
              <w:spacing w:before="11"/>
              <w:ind w:left="0"/>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0A583EE1" w14:textId="77777777" w:rsidR="00E25E7A" w:rsidRDefault="00E25E7A">
            <w:pPr>
              <w:pStyle w:val="TableParagraph"/>
              <w:spacing w:before="11"/>
              <w:ind w:left="0"/>
              <w:rPr>
                <w:sz w:val="27"/>
              </w:rPr>
            </w:pPr>
          </w:p>
          <w:p w14:paraId="49B652EC" w14:textId="77777777" w:rsidR="0069539B" w:rsidRDefault="0000000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Borders>
              <w:bottom w:val="single" w:sz="4" w:space="0" w:color="auto"/>
            </w:tcBorders>
          </w:tcPr>
          <w:p w14:paraId="64B1BBE7" w14:textId="77777777" w:rsidR="0069539B" w:rsidRDefault="00E25E7A">
            <w:pPr>
              <w:pStyle w:val="TableParagraph"/>
              <w:spacing w:before="18" w:line="235" w:lineRule="auto"/>
              <w:ind w:left="79"/>
              <w:rPr>
                <w:i/>
                <w:color w:val="4C4D4F"/>
                <w:sz w:val="28"/>
              </w:rPr>
            </w:pPr>
            <w:r>
              <w:rPr>
                <w:i/>
                <w:color w:val="4C4D4F"/>
                <w:sz w:val="28"/>
              </w:rPr>
              <w:t>Opportunities for all pupils to participate in sporting competitions</w:t>
            </w:r>
            <w:r w:rsidR="003624ED">
              <w:rPr>
                <w:i/>
                <w:color w:val="4C4D4F"/>
                <w:sz w:val="28"/>
              </w:rPr>
              <w:t xml:space="preserve"> within school and locally.</w:t>
            </w:r>
          </w:p>
          <w:p w14:paraId="541CE198" w14:textId="77777777" w:rsidR="003624ED" w:rsidRDefault="003624ED">
            <w:pPr>
              <w:pStyle w:val="TableParagraph"/>
              <w:spacing w:before="18" w:line="235" w:lineRule="auto"/>
              <w:ind w:left="79"/>
              <w:rPr>
                <w:i/>
                <w:color w:val="4C4D4F"/>
                <w:sz w:val="28"/>
              </w:rPr>
            </w:pPr>
          </w:p>
          <w:p w14:paraId="0092957D" w14:textId="77777777" w:rsidR="00FA497F" w:rsidRDefault="003624ED" w:rsidP="00FA497F">
            <w:pPr>
              <w:pStyle w:val="TableParagraph"/>
              <w:spacing w:before="18" w:line="235" w:lineRule="auto"/>
              <w:ind w:left="79"/>
              <w:rPr>
                <w:i/>
                <w:color w:val="4C4D4F"/>
                <w:sz w:val="28"/>
              </w:rPr>
            </w:pPr>
            <w:r>
              <w:rPr>
                <w:i/>
                <w:color w:val="4C4D4F"/>
                <w:sz w:val="28"/>
              </w:rPr>
              <w:t>Promote positive sportsmanship and promoting team</w:t>
            </w:r>
            <w:r w:rsidR="00FA497F">
              <w:rPr>
                <w:i/>
                <w:color w:val="4C4D4F"/>
                <w:sz w:val="28"/>
              </w:rPr>
              <w:t xml:space="preserve"> spirit.</w:t>
            </w:r>
          </w:p>
          <w:p w14:paraId="75E34AB0" w14:textId="77777777" w:rsidR="00FA497F" w:rsidRDefault="00FA497F" w:rsidP="00FA497F">
            <w:pPr>
              <w:pStyle w:val="TableParagraph"/>
              <w:spacing w:before="18" w:line="235" w:lineRule="auto"/>
              <w:ind w:left="79"/>
              <w:rPr>
                <w:i/>
                <w:color w:val="4C4D4F"/>
                <w:sz w:val="28"/>
              </w:rPr>
            </w:pPr>
          </w:p>
          <w:p w14:paraId="7297F74E" w14:textId="6B2C1FF0" w:rsidR="00FA497F" w:rsidRPr="00FA497F" w:rsidRDefault="00FA497F" w:rsidP="00FA497F">
            <w:pPr>
              <w:pStyle w:val="TableParagraph"/>
              <w:spacing w:before="18" w:line="235" w:lineRule="auto"/>
              <w:ind w:left="79"/>
              <w:rPr>
                <w:i/>
                <w:color w:val="4C4D4F"/>
                <w:sz w:val="28"/>
              </w:rPr>
            </w:pPr>
            <w:r>
              <w:rPr>
                <w:i/>
                <w:color w:val="4C4D4F"/>
                <w:sz w:val="28"/>
              </w:rPr>
              <w:t xml:space="preserve">Sports to be deemed as positive and </w:t>
            </w:r>
            <w:r w:rsidR="00DE3DD5">
              <w:rPr>
                <w:i/>
                <w:color w:val="4C4D4F"/>
                <w:sz w:val="28"/>
              </w:rPr>
              <w:t>opportunities to promote positive sporting experiences.</w:t>
            </w:r>
          </w:p>
        </w:tc>
        <w:tc>
          <w:tcPr>
            <w:tcW w:w="2702" w:type="dxa"/>
            <w:tcBorders>
              <w:bottom w:val="single" w:sz="4" w:space="0" w:color="auto"/>
            </w:tcBorders>
          </w:tcPr>
          <w:p w14:paraId="79C022EF" w14:textId="77777777" w:rsidR="0069539B" w:rsidRDefault="00000000" w:rsidP="00750F7A">
            <w:pPr>
              <w:pStyle w:val="TableParagraph"/>
              <w:spacing w:before="18" w:line="235" w:lineRule="auto"/>
              <w:ind w:left="79" w:right="93"/>
              <w:rPr>
                <w:i/>
                <w:color w:val="4C4D4F"/>
                <w:sz w:val="28"/>
              </w:rPr>
            </w:pPr>
            <w:r>
              <w:rPr>
                <w:i/>
                <w:color w:val="4C4D4F"/>
                <w:sz w:val="28"/>
              </w:rPr>
              <w:t>£</w:t>
            </w:r>
            <w:r w:rsidR="00750F7A">
              <w:rPr>
                <w:i/>
                <w:color w:val="4C4D4F"/>
                <w:sz w:val="28"/>
              </w:rPr>
              <w:t>2060 Sports local authority</w:t>
            </w:r>
            <w:r>
              <w:rPr>
                <w:i/>
                <w:color w:val="4C4D4F"/>
                <w:sz w:val="28"/>
              </w:rPr>
              <w:t>.</w:t>
            </w:r>
          </w:p>
          <w:p w14:paraId="7F1208A1" w14:textId="77777777" w:rsidR="00B44BD8" w:rsidRDefault="00B44BD8" w:rsidP="00750F7A">
            <w:pPr>
              <w:pStyle w:val="TableParagraph"/>
              <w:spacing w:before="18" w:line="235" w:lineRule="auto"/>
              <w:ind w:left="79" w:right="93"/>
              <w:rPr>
                <w:i/>
                <w:color w:val="4C4D4F"/>
                <w:sz w:val="28"/>
              </w:rPr>
            </w:pPr>
          </w:p>
          <w:p w14:paraId="0404A7A0" w14:textId="77777777" w:rsidR="00B44BD8" w:rsidRDefault="00B44BD8" w:rsidP="00750F7A">
            <w:pPr>
              <w:pStyle w:val="TableParagraph"/>
              <w:spacing w:before="18" w:line="235" w:lineRule="auto"/>
              <w:ind w:left="79" w:right="93"/>
              <w:rPr>
                <w:i/>
                <w:color w:val="4C4D4F"/>
                <w:sz w:val="28"/>
              </w:rPr>
            </w:pPr>
          </w:p>
          <w:p w14:paraId="19561AC6" w14:textId="30446917" w:rsidR="00B44BD8" w:rsidRDefault="00B44BD8" w:rsidP="00750F7A">
            <w:pPr>
              <w:pStyle w:val="TableParagraph"/>
              <w:spacing w:before="18" w:line="235" w:lineRule="auto"/>
              <w:ind w:left="79" w:right="93"/>
              <w:rPr>
                <w:i/>
                <w:color w:val="4C4D4F"/>
                <w:sz w:val="28"/>
              </w:rPr>
            </w:pPr>
            <w:r>
              <w:rPr>
                <w:i/>
                <w:color w:val="4C4D4F"/>
                <w:sz w:val="28"/>
              </w:rPr>
              <w:t>£</w:t>
            </w:r>
            <w:r w:rsidR="00637CF7">
              <w:rPr>
                <w:i/>
                <w:color w:val="4C4D4F"/>
                <w:sz w:val="28"/>
              </w:rPr>
              <w:t>7</w:t>
            </w:r>
            <w:r w:rsidR="006A5B7F">
              <w:rPr>
                <w:i/>
                <w:color w:val="4C4D4F"/>
                <w:sz w:val="28"/>
              </w:rPr>
              <w:t>00 extra-curricular clubs</w:t>
            </w:r>
          </w:p>
          <w:p w14:paraId="4D0A1F21" w14:textId="77777777" w:rsidR="009138CC" w:rsidRDefault="009138CC" w:rsidP="00750F7A">
            <w:pPr>
              <w:pStyle w:val="TableParagraph"/>
              <w:spacing w:before="18" w:line="235" w:lineRule="auto"/>
              <w:ind w:left="79" w:right="93"/>
              <w:rPr>
                <w:i/>
                <w:color w:val="4C4D4F"/>
                <w:sz w:val="28"/>
              </w:rPr>
            </w:pPr>
          </w:p>
          <w:p w14:paraId="2F1004DB" w14:textId="314EC80B" w:rsidR="009138CC" w:rsidRDefault="009138CC" w:rsidP="00750F7A">
            <w:pPr>
              <w:pStyle w:val="TableParagraph"/>
              <w:spacing w:before="18" w:line="235" w:lineRule="auto"/>
              <w:ind w:left="79" w:right="93"/>
              <w:rPr>
                <w:i/>
                <w:color w:val="4C4D4F"/>
                <w:sz w:val="28"/>
              </w:rPr>
            </w:pPr>
            <w:r>
              <w:rPr>
                <w:i/>
                <w:color w:val="4C4D4F"/>
                <w:sz w:val="28"/>
              </w:rPr>
              <w:t>£200 sports day</w:t>
            </w:r>
          </w:p>
          <w:p w14:paraId="2A009B76" w14:textId="77777777" w:rsidR="00F42F44" w:rsidRDefault="00F42F44" w:rsidP="00750F7A">
            <w:pPr>
              <w:pStyle w:val="TableParagraph"/>
              <w:spacing w:before="18" w:line="235" w:lineRule="auto"/>
              <w:ind w:left="79" w:right="93"/>
              <w:rPr>
                <w:i/>
                <w:color w:val="4C4D4F"/>
                <w:sz w:val="28"/>
              </w:rPr>
            </w:pPr>
          </w:p>
          <w:p w14:paraId="0E77D684" w14:textId="77777777" w:rsidR="00F42F44" w:rsidRDefault="00F42F44" w:rsidP="00750F7A">
            <w:pPr>
              <w:pStyle w:val="TableParagraph"/>
              <w:spacing w:before="18" w:line="235" w:lineRule="auto"/>
              <w:ind w:left="79" w:right="93"/>
              <w:rPr>
                <w:i/>
                <w:color w:val="4C4D4F"/>
                <w:sz w:val="28"/>
              </w:rPr>
            </w:pPr>
          </w:p>
          <w:p w14:paraId="495D6A52" w14:textId="2CE81940" w:rsidR="00F42F44" w:rsidRDefault="00F42F44" w:rsidP="00750F7A">
            <w:pPr>
              <w:pStyle w:val="TableParagraph"/>
              <w:spacing w:before="18" w:line="235" w:lineRule="auto"/>
              <w:ind w:left="79" w:right="93"/>
              <w:rPr>
                <w:i/>
                <w:color w:val="4C4D4F"/>
                <w:sz w:val="28"/>
              </w:rPr>
            </w:pPr>
            <w:r>
              <w:rPr>
                <w:i/>
                <w:color w:val="4C4D4F"/>
                <w:sz w:val="28"/>
              </w:rPr>
              <w:t>£1500 transport</w:t>
            </w:r>
          </w:p>
          <w:p w14:paraId="076BB866" w14:textId="77777777" w:rsidR="00750F7A" w:rsidRDefault="00750F7A" w:rsidP="00750F7A">
            <w:pPr>
              <w:pStyle w:val="TableParagraph"/>
              <w:spacing w:before="18" w:line="235" w:lineRule="auto"/>
              <w:ind w:left="79" w:right="93"/>
              <w:rPr>
                <w:i/>
                <w:color w:val="4C4D4F"/>
                <w:sz w:val="28"/>
              </w:rPr>
            </w:pPr>
          </w:p>
          <w:p w14:paraId="3CFCE424" w14:textId="77777777" w:rsidR="00750F7A" w:rsidRDefault="00750F7A" w:rsidP="00750F7A">
            <w:pPr>
              <w:pStyle w:val="TableParagraph"/>
              <w:spacing w:before="18" w:line="235" w:lineRule="auto"/>
              <w:ind w:left="79" w:right="93"/>
              <w:rPr>
                <w:i/>
                <w:color w:val="4C4D4F"/>
                <w:sz w:val="28"/>
              </w:rPr>
            </w:pPr>
          </w:p>
          <w:p w14:paraId="4AF767CB" w14:textId="3150D69F" w:rsidR="00750F7A" w:rsidRPr="00750F7A" w:rsidRDefault="00750F7A" w:rsidP="00750F7A">
            <w:pPr>
              <w:pStyle w:val="TableParagraph"/>
              <w:spacing w:before="18" w:line="235" w:lineRule="auto"/>
              <w:ind w:left="0" w:right="93"/>
              <w:rPr>
                <w:i/>
                <w:color w:val="4C4D4F"/>
                <w:sz w:val="28"/>
              </w:rPr>
            </w:pPr>
          </w:p>
        </w:tc>
      </w:tr>
      <w:tr w:rsidR="00CE286B" w14:paraId="0A923537" w14:textId="77777777" w:rsidTr="002778E3">
        <w:trPr>
          <w:trHeight w:val="5902"/>
        </w:trPr>
        <w:tc>
          <w:tcPr>
            <w:tcW w:w="2568" w:type="dxa"/>
            <w:tcBorders>
              <w:bottom w:val="single" w:sz="4" w:space="0" w:color="auto"/>
            </w:tcBorders>
          </w:tcPr>
          <w:p w14:paraId="3ABED8FA" w14:textId="10BE587F" w:rsidR="000A0AA5" w:rsidRDefault="00580119">
            <w:pPr>
              <w:pStyle w:val="TableParagraph"/>
              <w:spacing w:before="18" w:line="235" w:lineRule="auto"/>
              <w:ind w:right="162"/>
              <w:rPr>
                <w:i/>
                <w:color w:val="4C4D4F"/>
                <w:sz w:val="28"/>
              </w:rPr>
            </w:pPr>
            <w:r>
              <w:rPr>
                <w:i/>
                <w:color w:val="4C4D4F"/>
                <w:sz w:val="28"/>
              </w:rPr>
              <w:lastRenderedPageBreak/>
              <w:t xml:space="preserve">CPD </w:t>
            </w:r>
            <w:r w:rsidR="00B44BD8">
              <w:rPr>
                <w:i/>
                <w:color w:val="4C4D4F"/>
                <w:sz w:val="28"/>
              </w:rPr>
              <w:t>opportunities</w:t>
            </w:r>
          </w:p>
          <w:p w14:paraId="21FBA8CD" w14:textId="77777777" w:rsidR="000A0AA5" w:rsidRDefault="000A0AA5">
            <w:pPr>
              <w:pStyle w:val="TableParagraph"/>
              <w:spacing w:before="18" w:line="235" w:lineRule="auto"/>
              <w:ind w:right="162"/>
              <w:rPr>
                <w:i/>
                <w:color w:val="4C4D4F"/>
                <w:sz w:val="28"/>
              </w:rPr>
            </w:pPr>
          </w:p>
          <w:p w14:paraId="26BE0C78" w14:textId="77777777" w:rsidR="000A0AA5" w:rsidRDefault="000A0AA5">
            <w:pPr>
              <w:pStyle w:val="TableParagraph"/>
              <w:spacing w:before="18" w:line="235" w:lineRule="auto"/>
              <w:ind w:right="162"/>
              <w:rPr>
                <w:i/>
                <w:color w:val="4C4D4F"/>
                <w:sz w:val="28"/>
              </w:rPr>
            </w:pPr>
          </w:p>
          <w:p w14:paraId="36082C40" w14:textId="77777777" w:rsidR="000A0AA5" w:rsidRDefault="000A0AA5">
            <w:pPr>
              <w:pStyle w:val="TableParagraph"/>
              <w:spacing w:before="18" w:line="235" w:lineRule="auto"/>
              <w:ind w:right="162"/>
              <w:rPr>
                <w:i/>
                <w:color w:val="4C4D4F"/>
                <w:sz w:val="28"/>
              </w:rPr>
            </w:pPr>
          </w:p>
          <w:p w14:paraId="3EC014BB" w14:textId="18E0FE99" w:rsidR="000A0AA5" w:rsidRDefault="00E81F24">
            <w:pPr>
              <w:pStyle w:val="TableParagraph"/>
              <w:spacing w:before="18" w:line="235" w:lineRule="auto"/>
              <w:ind w:right="162"/>
              <w:rPr>
                <w:i/>
                <w:color w:val="4C4D4F"/>
                <w:sz w:val="28"/>
              </w:rPr>
            </w:pPr>
            <w:r>
              <w:rPr>
                <w:i/>
                <w:color w:val="4C4D4F"/>
                <w:sz w:val="28"/>
              </w:rPr>
              <w:t xml:space="preserve">specialist sports coach </w:t>
            </w:r>
            <w:r w:rsidR="000A0AA5">
              <w:rPr>
                <w:i/>
                <w:color w:val="4C4D4F"/>
                <w:sz w:val="28"/>
              </w:rPr>
              <w:t>(Steve Treble)</w:t>
            </w:r>
          </w:p>
          <w:p w14:paraId="0B3B02E3" w14:textId="77777777" w:rsidR="000A0AA5" w:rsidRDefault="000A0AA5">
            <w:pPr>
              <w:pStyle w:val="TableParagraph"/>
              <w:spacing w:before="18" w:line="235" w:lineRule="auto"/>
              <w:ind w:right="162"/>
              <w:rPr>
                <w:i/>
                <w:color w:val="4C4D4F"/>
                <w:sz w:val="28"/>
              </w:rPr>
            </w:pPr>
          </w:p>
          <w:p w14:paraId="4BB18A3F" w14:textId="77777777" w:rsidR="000A0AA5" w:rsidRDefault="000A0AA5">
            <w:pPr>
              <w:pStyle w:val="TableParagraph"/>
              <w:spacing w:before="18" w:line="235" w:lineRule="auto"/>
              <w:ind w:right="162"/>
              <w:rPr>
                <w:i/>
                <w:color w:val="4C4D4F"/>
                <w:sz w:val="28"/>
              </w:rPr>
            </w:pPr>
          </w:p>
          <w:p w14:paraId="38DB295D" w14:textId="77777777" w:rsidR="000A0AA5" w:rsidRDefault="000A0AA5">
            <w:pPr>
              <w:pStyle w:val="TableParagraph"/>
              <w:spacing w:before="18" w:line="235" w:lineRule="auto"/>
              <w:ind w:right="162"/>
              <w:rPr>
                <w:i/>
                <w:color w:val="4C4D4F"/>
                <w:sz w:val="28"/>
              </w:rPr>
            </w:pPr>
          </w:p>
          <w:p w14:paraId="74B51150" w14:textId="77777777" w:rsidR="000A0AA5" w:rsidRDefault="000A0AA5">
            <w:pPr>
              <w:pStyle w:val="TableParagraph"/>
              <w:spacing w:before="18" w:line="235" w:lineRule="auto"/>
              <w:ind w:right="162"/>
              <w:rPr>
                <w:i/>
                <w:color w:val="4C4D4F"/>
                <w:sz w:val="28"/>
              </w:rPr>
            </w:pPr>
          </w:p>
          <w:p w14:paraId="2E2D5E97" w14:textId="4ACEA5A2" w:rsidR="00CE286B" w:rsidRDefault="00E81F24">
            <w:pPr>
              <w:pStyle w:val="TableParagraph"/>
              <w:spacing w:before="18" w:line="235" w:lineRule="auto"/>
              <w:ind w:right="162"/>
              <w:rPr>
                <w:i/>
                <w:color w:val="4C4D4F"/>
                <w:sz w:val="28"/>
              </w:rPr>
            </w:pPr>
            <w:r>
              <w:rPr>
                <w:i/>
                <w:color w:val="4C4D4F"/>
                <w:sz w:val="28"/>
              </w:rPr>
              <w:t xml:space="preserve">PE hub </w:t>
            </w:r>
          </w:p>
        </w:tc>
        <w:tc>
          <w:tcPr>
            <w:tcW w:w="3534" w:type="dxa"/>
            <w:tcBorders>
              <w:bottom w:val="single" w:sz="4" w:space="0" w:color="auto"/>
            </w:tcBorders>
          </w:tcPr>
          <w:p w14:paraId="1D9289FE" w14:textId="77777777" w:rsidR="00CE286B" w:rsidRDefault="00CE286B">
            <w:pPr>
              <w:pStyle w:val="TableParagraph"/>
              <w:ind w:left="79"/>
              <w:rPr>
                <w:i/>
                <w:color w:val="4C4D4F"/>
                <w:sz w:val="28"/>
              </w:rPr>
            </w:pPr>
          </w:p>
        </w:tc>
        <w:tc>
          <w:tcPr>
            <w:tcW w:w="3874" w:type="dxa"/>
            <w:tcBorders>
              <w:bottom w:val="single" w:sz="4" w:space="0" w:color="auto"/>
            </w:tcBorders>
          </w:tcPr>
          <w:p w14:paraId="36617663" w14:textId="77777777" w:rsidR="00313521" w:rsidRDefault="00313521" w:rsidP="00313521">
            <w:pPr>
              <w:pStyle w:val="TableParagraph"/>
              <w:spacing w:before="18" w:line="235" w:lineRule="auto"/>
              <w:ind w:left="79" w:right="206"/>
              <w:rPr>
                <w:i/>
                <w:color w:val="4C4D4F"/>
                <w:sz w:val="28"/>
              </w:rPr>
            </w:pPr>
            <w:r>
              <w:rPr>
                <w:i/>
                <w:color w:val="4C4D4F"/>
                <w:sz w:val="28"/>
              </w:rPr>
              <w:t>Key indicator 1 – increasing all staffs confidence and knowledge in teaching PE and sport.</w:t>
            </w:r>
          </w:p>
          <w:p w14:paraId="54077334" w14:textId="77777777" w:rsidR="00313521" w:rsidRPr="0084550F" w:rsidRDefault="00313521" w:rsidP="00313521">
            <w:pPr>
              <w:pStyle w:val="TableParagraph"/>
              <w:spacing w:before="18" w:line="235" w:lineRule="auto"/>
              <w:ind w:left="79" w:right="206"/>
              <w:rPr>
                <w:i/>
                <w:color w:val="4C4D4F"/>
                <w:sz w:val="28"/>
              </w:rPr>
            </w:pPr>
            <w:r>
              <w:rPr>
                <w:i/>
                <w:color w:val="4C4D4F"/>
                <w:sz w:val="28"/>
              </w:rPr>
              <w:t>Key indicator 2 -</w:t>
            </w:r>
            <w:r w:rsidRPr="0084550F">
              <w:rPr>
                <w:i/>
                <w:color w:val="4C4D4F"/>
                <w:sz w:val="28"/>
              </w:rPr>
              <w:t>The engagement of all pupils in regular</w:t>
            </w:r>
            <w:r>
              <w:rPr>
                <w:i/>
                <w:color w:val="4C4D4F"/>
                <w:sz w:val="28"/>
              </w:rPr>
              <w:t xml:space="preserve"> </w:t>
            </w:r>
            <w:r w:rsidRPr="0084550F">
              <w:rPr>
                <w:i/>
                <w:color w:val="4C4D4F"/>
                <w:sz w:val="28"/>
              </w:rPr>
              <w:t>physical activity</w:t>
            </w:r>
          </w:p>
          <w:p w14:paraId="3CDB776B" w14:textId="77777777" w:rsidR="00313521" w:rsidRDefault="00313521" w:rsidP="00313521">
            <w:pPr>
              <w:pStyle w:val="TableParagraph"/>
              <w:spacing w:before="5"/>
              <w:ind w:left="0"/>
              <w:rPr>
                <w:sz w:val="28"/>
              </w:rPr>
            </w:pPr>
          </w:p>
          <w:p w14:paraId="4A81226E" w14:textId="77777777" w:rsidR="00313521" w:rsidRPr="0084550F" w:rsidRDefault="00313521" w:rsidP="00313521">
            <w:pPr>
              <w:pStyle w:val="TableParagraph"/>
              <w:spacing w:before="18" w:line="235" w:lineRule="auto"/>
              <w:ind w:left="0" w:right="206"/>
              <w:rPr>
                <w:i/>
                <w:color w:val="4C4D4F"/>
                <w:sz w:val="28"/>
              </w:rPr>
            </w:pPr>
            <w:r w:rsidRPr="00F801FD">
              <w:rPr>
                <w:i/>
                <w:color w:val="4C4D4F"/>
                <w:sz w:val="28"/>
              </w:rPr>
              <w:t>Key Indicator 3: Profile of PE and sport is raised across the school as a tool for whole-school improvement</w:t>
            </w:r>
          </w:p>
          <w:p w14:paraId="1E0B318E" w14:textId="77777777" w:rsidR="00CE286B" w:rsidRDefault="00CE286B" w:rsidP="00E25E7A">
            <w:pPr>
              <w:pStyle w:val="TableParagraph"/>
              <w:spacing w:before="18" w:line="235" w:lineRule="auto"/>
              <w:ind w:left="0" w:right="206"/>
              <w:rPr>
                <w:i/>
                <w:color w:val="4C4D4F"/>
                <w:sz w:val="28"/>
              </w:rPr>
            </w:pPr>
          </w:p>
          <w:p w14:paraId="19C4A586" w14:textId="2E78E73C" w:rsidR="00313521" w:rsidRDefault="00313521" w:rsidP="00E25E7A">
            <w:pPr>
              <w:pStyle w:val="TableParagraph"/>
              <w:spacing w:before="18" w:line="235" w:lineRule="auto"/>
              <w:ind w:left="0" w:right="206"/>
              <w:rPr>
                <w:i/>
                <w:color w:val="4C4D4F"/>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Borders>
              <w:bottom w:val="single" w:sz="4" w:space="0" w:color="auto"/>
            </w:tcBorders>
          </w:tcPr>
          <w:p w14:paraId="39EEAC35" w14:textId="77777777" w:rsidR="00CE286B" w:rsidRDefault="00580119">
            <w:pPr>
              <w:pStyle w:val="TableParagraph"/>
              <w:spacing w:before="18" w:line="235" w:lineRule="auto"/>
              <w:ind w:left="79"/>
              <w:rPr>
                <w:i/>
                <w:color w:val="4C4D4F"/>
                <w:sz w:val="28"/>
              </w:rPr>
            </w:pPr>
            <w:r>
              <w:rPr>
                <w:i/>
                <w:color w:val="4C4D4F"/>
                <w:sz w:val="28"/>
              </w:rPr>
              <w:t>Quality of PE and sports teaching improved.</w:t>
            </w:r>
          </w:p>
          <w:p w14:paraId="0E072B0C" w14:textId="77777777" w:rsidR="00580119" w:rsidRDefault="00580119">
            <w:pPr>
              <w:pStyle w:val="TableParagraph"/>
              <w:spacing w:before="18" w:line="235" w:lineRule="auto"/>
              <w:ind w:left="79"/>
              <w:rPr>
                <w:i/>
                <w:color w:val="4C4D4F"/>
                <w:sz w:val="28"/>
              </w:rPr>
            </w:pPr>
          </w:p>
          <w:p w14:paraId="0FE76A42" w14:textId="77777777" w:rsidR="00580119" w:rsidRDefault="00580119">
            <w:pPr>
              <w:pStyle w:val="TableParagraph"/>
              <w:spacing w:before="18" w:line="235" w:lineRule="auto"/>
              <w:ind w:left="79"/>
              <w:rPr>
                <w:i/>
                <w:color w:val="4C4D4F"/>
                <w:sz w:val="28"/>
              </w:rPr>
            </w:pPr>
            <w:r>
              <w:rPr>
                <w:i/>
                <w:color w:val="4C4D4F"/>
                <w:sz w:val="28"/>
              </w:rPr>
              <w:t>Pupil engagement with PE improved</w:t>
            </w:r>
          </w:p>
          <w:p w14:paraId="3B2C8C3B" w14:textId="77777777" w:rsidR="00580119" w:rsidRDefault="00580119">
            <w:pPr>
              <w:pStyle w:val="TableParagraph"/>
              <w:spacing w:before="18" w:line="235" w:lineRule="auto"/>
              <w:ind w:left="79"/>
              <w:rPr>
                <w:i/>
                <w:color w:val="4C4D4F"/>
                <w:sz w:val="28"/>
              </w:rPr>
            </w:pPr>
          </w:p>
          <w:p w14:paraId="19E5022C" w14:textId="77777777" w:rsidR="00580119" w:rsidRDefault="00580119">
            <w:pPr>
              <w:pStyle w:val="TableParagraph"/>
              <w:spacing w:before="18" w:line="235" w:lineRule="auto"/>
              <w:ind w:left="79"/>
              <w:rPr>
                <w:i/>
                <w:color w:val="4C4D4F"/>
                <w:sz w:val="28"/>
              </w:rPr>
            </w:pPr>
            <w:r>
              <w:rPr>
                <w:i/>
                <w:color w:val="4C4D4F"/>
                <w:sz w:val="28"/>
              </w:rPr>
              <w:t>Staff confidence and subject knowledge and skills improved.</w:t>
            </w:r>
          </w:p>
          <w:p w14:paraId="357C9B2B" w14:textId="77777777" w:rsidR="00580119" w:rsidRDefault="00580119">
            <w:pPr>
              <w:pStyle w:val="TableParagraph"/>
              <w:spacing w:before="18" w:line="235" w:lineRule="auto"/>
              <w:ind w:left="79"/>
              <w:rPr>
                <w:i/>
                <w:color w:val="4C4D4F"/>
                <w:sz w:val="28"/>
              </w:rPr>
            </w:pPr>
          </w:p>
          <w:p w14:paraId="6C4D51C2" w14:textId="77777777" w:rsidR="00580119" w:rsidRDefault="00580119">
            <w:pPr>
              <w:pStyle w:val="TableParagraph"/>
              <w:spacing w:before="18" w:line="235" w:lineRule="auto"/>
              <w:ind w:left="79"/>
              <w:rPr>
                <w:i/>
                <w:color w:val="4C4D4F"/>
                <w:sz w:val="28"/>
              </w:rPr>
            </w:pPr>
            <w:r>
              <w:rPr>
                <w:i/>
                <w:color w:val="4C4D4F"/>
                <w:sz w:val="28"/>
              </w:rPr>
              <w:t>High level of specialised teaching weekly for all pupils.</w:t>
            </w:r>
          </w:p>
          <w:p w14:paraId="425E21D3" w14:textId="77777777" w:rsidR="00E81F24" w:rsidRDefault="00E81F24">
            <w:pPr>
              <w:pStyle w:val="TableParagraph"/>
              <w:spacing w:before="18" w:line="235" w:lineRule="auto"/>
              <w:ind w:left="79"/>
              <w:rPr>
                <w:i/>
                <w:color w:val="4C4D4F"/>
                <w:sz w:val="28"/>
              </w:rPr>
            </w:pPr>
          </w:p>
          <w:p w14:paraId="280ECDC3" w14:textId="337E2793" w:rsidR="00E81F24" w:rsidRDefault="00E81F24">
            <w:pPr>
              <w:pStyle w:val="TableParagraph"/>
              <w:spacing w:before="18" w:line="235" w:lineRule="auto"/>
              <w:ind w:left="79"/>
              <w:rPr>
                <w:i/>
                <w:color w:val="4C4D4F"/>
                <w:sz w:val="28"/>
              </w:rPr>
            </w:pPr>
            <w:r>
              <w:rPr>
                <w:i/>
                <w:color w:val="4C4D4F"/>
                <w:sz w:val="28"/>
              </w:rPr>
              <w:t>Equipment monitored and suitability ensured by specialist sports coach.</w:t>
            </w:r>
          </w:p>
        </w:tc>
        <w:tc>
          <w:tcPr>
            <w:tcW w:w="2702" w:type="dxa"/>
            <w:tcBorders>
              <w:bottom w:val="single" w:sz="4" w:space="0" w:color="auto"/>
            </w:tcBorders>
          </w:tcPr>
          <w:p w14:paraId="69F3DB03" w14:textId="77777777" w:rsidR="00CE286B" w:rsidRDefault="00CE286B" w:rsidP="00750F7A">
            <w:pPr>
              <w:pStyle w:val="TableParagraph"/>
              <w:spacing w:before="18" w:line="235" w:lineRule="auto"/>
              <w:ind w:left="79" w:right="93"/>
              <w:rPr>
                <w:i/>
                <w:color w:val="4C4D4F"/>
                <w:sz w:val="28"/>
              </w:rPr>
            </w:pPr>
          </w:p>
          <w:p w14:paraId="0941AACE" w14:textId="77777777" w:rsidR="000A0AA5" w:rsidRDefault="000A0AA5" w:rsidP="00750F7A">
            <w:pPr>
              <w:pStyle w:val="TableParagraph"/>
              <w:spacing w:before="18" w:line="235" w:lineRule="auto"/>
              <w:ind w:left="79" w:right="93"/>
              <w:rPr>
                <w:i/>
                <w:color w:val="4C4D4F"/>
                <w:sz w:val="28"/>
              </w:rPr>
            </w:pPr>
          </w:p>
          <w:p w14:paraId="076CC9F2" w14:textId="77777777" w:rsidR="000A0AA5" w:rsidRDefault="000A0AA5" w:rsidP="00750F7A">
            <w:pPr>
              <w:pStyle w:val="TableParagraph"/>
              <w:spacing w:before="18" w:line="235" w:lineRule="auto"/>
              <w:ind w:left="79" w:right="93"/>
              <w:rPr>
                <w:i/>
                <w:color w:val="4C4D4F"/>
                <w:sz w:val="28"/>
              </w:rPr>
            </w:pPr>
          </w:p>
          <w:p w14:paraId="5A8CAEF3" w14:textId="77777777" w:rsidR="000A0AA5" w:rsidRDefault="000A0AA5" w:rsidP="00750F7A">
            <w:pPr>
              <w:pStyle w:val="TableParagraph"/>
              <w:spacing w:before="18" w:line="235" w:lineRule="auto"/>
              <w:ind w:left="79" w:right="93"/>
              <w:rPr>
                <w:i/>
                <w:color w:val="4C4D4F"/>
                <w:sz w:val="28"/>
              </w:rPr>
            </w:pPr>
          </w:p>
          <w:p w14:paraId="03D0443F" w14:textId="77777777" w:rsidR="000A0AA5" w:rsidRDefault="000A0AA5" w:rsidP="000A0AA5">
            <w:pPr>
              <w:pStyle w:val="TableParagraph"/>
              <w:spacing w:before="18" w:line="235" w:lineRule="auto"/>
              <w:ind w:left="0" w:right="93"/>
              <w:rPr>
                <w:i/>
                <w:color w:val="4C4D4F"/>
                <w:sz w:val="28"/>
              </w:rPr>
            </w:pPr>
            <w:r>
              <w:rPr>
                <w:i/>
                <w:color w:val="4C4D4F"/>
                <w:sz w:val="28"/>
              </w:rPr>
              <w:t>£5700</w:t>
            </w:r>
          </w:p>
          <w:p w14:paraId="35519AD3" w14:textId="77777777" w:rsidR="000A0AA5" w:rsidRDefault="000A0AA5" w:rsidP="000A0AA5">
            <w:pPr>
              <w:pStyle w:val="TableParagraph"/>
              <w:spacing w:before="18" w:line="235" w:lineRule="auto"/>
              <w:ind w:left="0" w:right="93"/>
              <w:rPr>
                <w:i/>
                <w:color w:val="4C4D4F"/>
                <w:sz w:val="28"/>
              </w:rPr>
            </w:pPr>
          </w:p>
          <w:p w14:paraId="1426491B" w14:textId="77777777" w:rsidR="000A0AA5" w:rsidRDefault="000A0AA5" w:rsidP="000A0AA5">
            <w:pPr>
              <w:pStyle w:val="TableParagraph"/>
              <w:spacing w:before="18" w:line="235" w:lineRule="auto"/>
              <w:ind w:left="0" w:right="93"/>
              <w:rPr>
                <w:i/>
                <w:color w:val="4C4D4F"/>
                <w:sz w:val="28"/>
              </w:rPr>
            </w:pPr>
          </w:p>
          <w:p w14:paraId="7B4D213D" w14:textId="77777777" w:rsidR="000A0AA5" w:rsidRDefault="000A0AA5" w:rsidP="000A0AA5">
            <w:pPr>
              <w:pStyle w:val="TableParagraph"/>
              <w:spacing w:before="18" w:line="235" w:lineRule="auto"/>
              <w:ind w:left="0" w:right="93"/>
              <w:rPr>
                <w:i/>
                <w:color w:val="4C4D4F"/>
                <w:sz w:val="28"/>
              </w:rPr>
            </w:pPr>
          </w:p>
          <w:p w14:paraId="190859F4" w14:textId="77777777" w:rsidR="000A0AA5" w:rsidRDefault="000A0AA5" w:rsidP="000A0AA5">
            <w:pPr>
              <w:pStyle w:val="TableParagraph"/>
              <w:spacing w:before="18" w:line="235" w:lineRule="auto"/>
              <w:ind w:left="0" w:right="93"/>
              <w:rPr>
                <w:i/>
                <w:color w:val="4C4D4F"/>
                <w:sz w:val="28"/>
              </w:rPr>
            </w:pPr>
          </w:p>
          <w:p w14:paraId="03FE8953" w14:textId="77777777" w:rsidR="000A0AA5" w:rsidRDefault="000A0AA5" w:rsidP="000A0AA5">
            <w:pPr>
              <w:pStyle w:val="TableParagraph"/>
              <w:spacing w:before="18" w:line="235" w:lineRule="auto"/>
              <w:ind w:left="0" w:right="93"/>
              <w:rPr>
                <w:i/>
                <w:color w:val="4C4D4F"/>
                <w:sz w:val="28"/>
              </w:rPr>
            </w:pPr>
          </w:p>
          <w:p w14:paraId="5AF881A3" w14:textId="693979C4" w:rsidR="000A0AA5" w:rsidRDefault="000A0AA5" w:rsidP="000A0AA5">
            <w:pPr>
              <w:pStyle w:val="TableParagraph"/>
              <w:spacing w:before="18" w:line="235" w:lineRule="auto"/>
              <w:ind w:left="0" w:right="93"/>
              <w:rPr>
                <w:i/>
                <w:color w:val="4C4D4F"/>
                <w:sz w:val="28"/>
              </w:rPr>
            </w:pPr>
            <w:r>
              <w:rPr>
                <w:i/>
                <w:color w:val="4C4D4F"/>
                <w:sz w:val="28"/>
              </w:rPr>
              <w:t>£446</w:t>
            </w:r>
          </w:p>
        </w:tc>
      </w:tr>
      <w:tr w:rsidR="002778E3" w14:paraId="26079A30" w14:textId="77777777" w:rsidTr="00313521">
        <w:trPr>
          <w:trHeight w:val="4283"/>
        </w:trPr>
        <w:tc>
          <w:tcPr>
            <w:tcW w:w="2568" w:type="dxa"/>
            <w:tcBorders>
              <w:top w:val="single" w:sz="4" w:space="0" w:color="auto"/>
              <w:bottom w:val="single" w:sz="4" w:space="0" w:color="auto"/>
            </w:tcBorders>
          </w:tcPr>
          <w:p w14:paraId="4AE43B3E" w14:textId="77777777" w:rsidR="002778E3" w:rsidRDefault="002778E3" w:rsidP="002778E3">
            <w:pPr>
              <w:pStyle w:val="TableParagraph"/>
              <w:spacing w:before="18" w:line="235" w:lineRule="auto"/>
              <w:ind w:right="162"/>
              <w:rPr>
                <w:i/>
                <w:color w:val="4C4D4F"/>
                <w:sz w:val="28"/>
              </w:rPr>
            </w:pPr>
            <w:r>
              <w:rPr>
                <w:i/>
                <w:color w:val="4C4D4F"/>
                <w:sz w:val="28"/>
              </w:rPr>
              <w:lastRenderedPageBreak/>
              <w:t>Equipment – update and purchase resources to support PE Hub planning scheme.</w:t>
            </w:r>
          </w:p>
          <w:p w14:paraId="0FA92CA8" w14:textId="77777777" w:rsidR="002778E3" w:rsidRDefault="002778E3" w:rsidP="002778E3">
            <w:pPr>
              <w:pStyle w:val="TableParagraph"/>
              <w:spacing w:before="18" w:line="235" w:lineRule="auto"/>
              <w:ind w:right="162"/>
              <w:rPr>
                <w:i/>
                <w:color w:val="4C4D4F"/>
                <w:sz w:val="28"/>
              </w:rPr>
            </w:pPr>
          </w:p>
          <w:p w14:paraId="44FFE0BA" w14:textId="6C100533" w:rsidR="002778E3" w:rsidRDefault="002778E3" w:rsidP="002778E3">
            <w:pPr>
              <w:pStyle w:val="TableParagraph"/>
              <w:spacing w:before="18" w:line="235" w:lineRule="auto"/>
              <w:ind w:right="162"/>
              <w:rPr>
                <w:i/>
                <w:color w:val="4C4D4F"/>
                <w:sz w:val="28"/>
              </w:rPr>
            </w:pPr>
            <w:r>
              <w:rPr>
                <w:i/>
                <w:color w:val="4C4D4F"/>
                <w:sz w:val="28"/>
              </w:rPr>
              <w:t>Playtime resources</w:t>
            </w:r>
          </w:p>
        </w:tc>
        <w:tc>
          <w:tcPr>
            <w:tcW w:w="3534" w:type="dxa"/>
            <w:tcBorders>
              <w:top w:val="single" w:sz="4" w:space="0" w:color="auto"/>
              <w:bottom w:val="single" w:sz="4" w:space="0" w:color="auto"/>
            </w:tcBorders>
          </w:tcPr>
          <w:p w14:paraId="0751413D" w14:textId="77777777" w:rsidR="002778E3" w:rsidRDefault="002778E3" w:rsidP="002778E3">
            <w:pPr>
              <w:pStyle w:val="TableParagraph"/>
              <w:ind w:left="79"/>
              <w:rPr>
                <w:i/>
                <w:color w:val="4C4D4F"/>
                <w:sz w:val="28"/>
              </w:rPr>
            </w:pPr>
            <w:r>
              <w:rPr>
                <w:i/>
                <w:color w:val="4C4D4F"/>
                <w:sz w:val="28"/>
              </w:rPr>
              <w:t>All pupils</w:t>
            </w:r>
          </w:p>
          <w:p w14:paraId="6CBB8C62" w14:textId="77777777" w:rsidR="002778E3" w:rsidRDefault="002778E3" w:rsidP="002778E3">
            <w:pPr>
              <w:pStyle w:val="TableParagraph"/>
              <w:ind w:left="79"/>
              <w:rPr>
                <w:i/>
                <w:color w:val="4C4D4F"/>
                <w:sz w:val="28"/>
              </w:rPr>
            </w:pPr>
          </w:p>
          <w:p w14:paraId="275D2420" w14:textId="44F1B464" w:rsidR="002778E3" w:rsidRDefault="002778E3" w:rsidP="002778E3">
            <w:pPr>
              <w:pStyle w:val="TableParagraph"/>
              <w:ind w:left="79"/>
              <w:rPr>
                <w:i/>
                <w:color w:val="4C4D4F"/>
                <w:sz w:val="28"/>
              </w:rPr>
            </w:pPr>
            <w:r>
              <w:rPr>
                <w:i/>
                <w:color w:val="4C4D4F"/>
                <w:sz w:val="28"/>
              </w:rPr>
              <w:t>All staff</w:t>
            </w:r>
          </w:p>
        </w:tc>
        <w:tc>
          <w:tcPr>
            <w:tcW w:w="3874" w:type="dxa"/>
            <w:tcBorders>
              <w:top w:val="single" w:sz="4" w:space="0" w:color="auto"/>
              <w:bottom w:val="single" w:sz="4" w:space="0" w:color="auto"/>
            </w:tcBorders>
          </w:tcPr>
          <w:p w14:paraId="3969991B" w14:textId="54DF7508" w:rsidR="002778E3" w:rsidRDefault="002778E3" w:rsidP="002778E3">
            <w:pPr>
              <w:pStyle w:val="TableParagraph"/>
              <w:spacing w:before="18" w:line="235" w:lineRule="auto"/>
              <w:ind w:left="79" w:right="206"/>
              <w:rPr>
                <w:i/>
                <w:color w:val="4C4D4F"/>
                <w:sz w:val="28"/>
              </w:rPr>
            </w:pPr>
            <w:r>
              <w:rPr>
                <w:i/>
                <w:color w:val="4C4D4F"/>
                <w:sz w:val="28"/>
              </w:rPr>
              <w:t>Key indicator 1 – increasing all staffs confidence and knowledge in teaching PE and sport.</w:t>
            </w:r>
          </w:p>
          <w:p w14:paraId="211145AC" w14:textId="50507371" w:rsidR="002778E3" w:rsidRPr="0084550F" w:rsidRDefault="002778E3" w:rsidP="002778E3">
            <w:pPr>
              <w:pStyle w:val="TableParagraph"/>
              <w:spacing w:before="18" w:line="235" w:lineRule="auto"/>
              <w:ind w:left="79" w:right="206"/>
              <w:rPr>
                <w:i/>
                <w:color w:val="4C4D4F"/>
                <w:sz w:val="28"/>
              </w:rPr>
            </w:pPr>
            <w:r>
              <w:rPr>
                <w:i/>
                <w:color w:val="4C4D4F"/>
                <w:sz w:val="28"/>
              </w:rPr>
              <w:t>Key indicator 2 -</w:t>
            </w:r>
            <w:r w:rsidRPr="0084550F">
              <w:rPr>
                <w:i/>
                <w:color w:val="4C4D4F"/>
                <w:sz w:val="28"/>
              </w:rPr>
              <w:t>The engagement of all pupils in regular</w:t>
            </w:r>
            <w:r>
              <w:rPr>
                <w:i/>
                <w:color w:val="4C4D4F"/>
                <w:sz w:val="28"/>
              </w:rPr>
              <w:t xml:space="preserve"> </w:t>
            </w:r>
            <w:r w:rsidRPr="0084550F">
              <w:rPr>
                <w:i/>
                <w:color w:val="4C4D4F"/>
                <w:sz w:val="28"/>
              </w:rPr>
              <w:t>physical activity</w:t>
            </w:r>
          </w:p>
          <w:p w14:paraId="2EAA9FCB" w14:textId="77777777" w:rsidR="002778E3" w:rsidRDefault="002778E3" w:rsidP="002778E3">
            <w:pPr>
              <w:pStyle w:val="TableParagraph"/>
              <w:spacing w:before="5"/>
              <w:ind w:left="0"/>
              <w:rPr>
                <w:sz w:val="28"/>
              </w:rPr>
            </w:pPr>
          </w:p>
          <w:p w14:paraId="3AF344EF" w14:textId="77777777" w:rsidR="002778E3" w:rsidRPr="0084550F" w:rsidRDefault="002778E3" w:rsidP="002778E3">
            <w:pPr>
              <w:pStyle w:val="TableParagraph"/>
              <w:spacing w:before="18" w:line="235" w:lineRule="auto"/>
              <w:ind w:left="0" w:right="206"/>
              <w:rPr>
                <w:i/>
                <w:color w:val="4C4D4F"/>
                <w:sz w:val="28"/>
              </w:rPr>
            </w:pPr>
            <w:r w:rsidRPr="00F801FD">
              <w:rPr>
                <w:i/>
                <w:color w:val="4C4D4F"/>
                <w:sz w:val="28"/>
              </w:rPr>
              <w:t>Key Indicator 3: Profile of PE and sport is raised across the school as a tool for whole-school improvement</w:t>
            </w:r>
          </w:p>
          <w:p w14:paraId="32D54636" w14:textId="77777777" w:rsidR="002778E3" w:rsidRDefault="002778E3" w:rsidP="002778E3">
            <w:pPr>
              <w:pStyle w:val="TableParagraph"/>
              <w:spacing w:before="5"/>
              <w:ind w:left="0"/>
              <w:rPr>
                <w:sz w:val="28"/>
              </w:rPr>
            </w:pPr>
          </w:p>
          <w:p w14:paraId="3B3FB053" w14:textId="62C0ED16" w:rsidR="002778E3" w:rsidRDefault="002778E3" w:rsidP="002778E3">
            <w:pPr>
              <w:pStyle w:val="TableParagraph"/>
              <w:spacing w:before="18" w:line="235" w:lineRule="auto"/>
              <w:ind w:left="0" w:right="206"/>
              <w:rPr>
                <w:i/>
                <w:color w:val="4C4D4F"/>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Borders>
              <w:top w:val="single" w:sz="4" w:space="0" w:color="auto"/>
              <w:bottom w:val="single" w:sz="4" w:space="0" w:color="auto"/>
            </w:tcBorders>
          </w:tcPr>
          <w:p w14:paraId="799423A7" w14:textId="77777777" w:rsidR="002778E3" w:rsidRDefault="002778E3" w:rsidP="002778E3">
            <w:pPr>
              <w:pStyle w:val="TableParagraph"/>
              <w:spacing w:before="18" w:line="235" w:lineRule="auto"/>
              <w:ind w:left="79"/>
              <w:rPr>
                <w:i/>
                <w:color w:val="4C4D4F"/>
                <w:sz w:val="28"/>
              </w:rPr>
            </w:pPr>
            <w:r>
              <w:rPr>
                <w:i/>
                <w:color w:val="4C4D4F"/>
                <w:sz w:val="28"/>
              </w:rPr>
              <w:t>Pupils can participate in a variety of different sports.</w:t>
            </w:r>
          </w:p>
          <w:p w14:paraId="097F6E6D" w14:textId="77777777" w:rsidR="002778E3" w:rsidRDefault="002778E3" w:rsidP="002778E3">
            <w:pPr>
              <w:pStyle w:val="TableParagraph"/>
              <w:spacing w:before="18" w:line="235" w:lineRule="auto"/>
              <w:ind w:left="79"/>
              <w:rPr>
                <w:i/>
                <w:color w:val="4C4D4F"/>
                <w:sz w:val="28"/>
              </w:rPr>
            </w:pPr>
          </w:p>
          <w:p w14:paraId="6657CB9F" w14:textId="77777777" w:rsidR="002778E3" w:rsidRDefault="002778E3" w:rsidP="002778E3">
            <w:pPr>
              <w:pStyle w:val="TableParagraph"/>
              <w:spacing w:before="18" w:line="235" w:lineRule="auto"/>
              <w:ind w:left="79"/>
              <w:rPr>
                <w:i/>
                <w:color w:val="4C4D4F"/>
                <w:sz w:val="28"/>
              </w:rPr>
            </w:pPr>
            <w:r>
              <w:rPr>
                <w:i/>
                <w:color w:val="4C4D4F"/>
                <w:sz w:val="28"/>
              </w:rPr>
              <w:t>Equipment used to promote active play at playtimes.</w:t>
            </w:r>
          </w:p>
          <w:p w14:paraId="0FA3800D" w14:textId="77777777" w:rsidR="002778E3" w:rsidRDefault="002778E3" w:rsidP="002778E3">
            <w:pPr>
              <w:pStyle w:val="TableParagraph"/>
              <w:spacing w:before="18" w:line="235" w:lineRule="auto"/>
              <w:ind w:left="79"/>
              <w:rPr>
                <w:i/>
                <w:color w:val="4C4D4F"/>
                <w:sz w:val="28"/>
              </w:rPr>
            </w:pPr>
          </w:p>
          <w:p w14:paraId="76625571" w14:textId="77777777" w:rsidR="002778E3" w:rsidRDefault="002B6087" w:rsidP="002778E3">
            <w:pPr>
              <w:pStyle w:val="TableParagraph"/>
              <w:spacing w:before="18" w:line="235" w:lineRule="auto"/>
              <w:ind w:left="79"/>
              <w:rPr>
                <w:i/>
                <w:color w:val="4C4D4F"/>
                <w:sz w:val="28"/>
              </w:rPr>
            </w:pPr>
            <w:r>
              <w:rPr>
                <w:i/>
                <w:color w:val="4C4D4F"/>
                <w:sz w:val="28"/>
              </w:rPr>
              <w:t>Staff confident in using equipment.</w:t>
            </w:r>
          </w:p>
          <w:p w14:paraId="5A04E65C" w14:textId="77777777" w:rsidR="002B6087" w:rsidRDefault="002B6087" w:rsidP="002778E3">
            <w:pPr>
              <w:pStyle w:val="TableParagraph"/>
              <w:spacing w:before="18" w:line="235" w:lineRule="auto"/>
              <w:ind w:left="79"/>
              <w:rPr>
                <w:i/>
                <w:color w:val="4C4D4F"/>
                <w:sz w:val="28"/>
              </w:rPr>
            </w:pPr>
          </w:p>
          <w:p w14:paraId="155C2BAF" w14:textId="11E8A700" w:rsidR="002B6087" w:rsidRDefault="002B6087" w:rsidP="002778E3">
            <w:pPr>
              <w:pStyle w:val="TableParagraph"/>
              <w:spacing w:before="18" w:line="235" w:lineRule="auto"/>
              <w:ind w:left="79"/>
              <w:rPr>
                <w:i/>
                <w:color w:val="4C4D4F"/>
                <w:sz w:val="28"/>
              </w:rPr>
            </w:pPr>
            <w:r>
              <w:rPr>
                <w:i/>
                <w:color w:val="4C4D4F"/>
                <w:sz w:val="28"/>
              </w:rPr>
              <w:t>All pupils and staff aware of safety when transporting and using equipment.</w:t>
            </w:r>
          </w:p>
        </w:tc>
        <w:tc>
          <w:tcPr>
            <w:tcW w:w="2702" w:type="dxa"/>
            <w:tcBorders>
              <w:top w:val="single" w:sz="4" w:space="0" w:color="auto"/>
              <w:bottom w:val="single" w:sz="4" w:space="0" w:color="auto"/>
            </w:tcBorders>
          </w:tcPr>
          <w:p w14:paraId="1680FF80" w14:textId="77777777" w:rsidR="002778E3" w:rsidRDefault="00CE286B" w:rsidP="00750F7A">
            <w:pPr>
              <w:pStyle w:val="TableParagraph"/>
              <w:spacing w:before="18" w:line="235" w:lineRule="auto"/>
              <w:ind w:left="79" w:right="93"/>
              <w:rPr>
                <w:i/>
                <w:color w:val="4C4D4F"/>
                <w:sz w:val="28"/>
              </w:rPr>
            </w:pPr>
            <w:r>
              <w:rPr>
                <w:i/>
                <w:color w:val="4C4D4F"/>
                <w:sz w:val="28"/>
              </w:rPr>
              <w:t>£1000</w:t>
            </w:r>
          </w:p>
          <w:p w14:paraId="58708B3C" w14:textId="77777777" w:rsidR="00637CF7" w:rsidRDefault="00637CF7" w:rsidP="00750F7A">
            <w:pPr>
              <w:pStyle w:val="TableParagraph"/>
              <w:spacing w:before="18" w:line="235" w:lineRule="auto"/>
              <w:ind w:left="79" w:right="93"/>
              <w:rPr>
                <w:i/>
                <w:color w:val="4C4D4F"/>
                <w:sz w:val="28"/>
              </w:rPr>
            </w:pPr>
          </w:p>
          <w:p w14:paraId="0C048FA6" w14:textId="6307B1ED" w:rsidR="00637CF7" w:rsidRDefault="00637CF7" w:rsidP="00750F7A">
            <w:pPr>
              <w:pStyle w:val="TableParagraph"/>
              <w:spacing w:before="18" w:line="235" w:lineRule="auto"/>
              <w:ind w:left="79" w:right="93"/>
              <w:rPr>
                <w:i/>
                <w:color w:val="4C4D4F"/>
                <w:sz w:val="28"/>
              </w:rPr>
            </w:pPr>
            <w:r>
              <w:rPr>
                <w:i/>
                <w:color w:val="4C4D4F"/>
                <w:sz w:val="28"/>
              </w:rPr>
              <w:t xml:space="preserve">£3569 </w:t>
            </w:r>
            <w:r w:rsidR="00F42F44">
              <w:rPr>
                <w:i/>
                <w:color w:val="4C4D4F"/>
                <w:sz w:val="28"/>
              </w:rPr>
              <w:t>MDA</w:t>
            </w:r>
          </w:p>
        </w:tc>
      </w:tr>
      <w:tr w:rsidR="00313521" w14:paraId="65373A59" w14:textId="77777777" w:rsidTr="002778E3">
        <w:trPr>
          <w:trHeight w:val="4283"/>
        </w:trPr>
        <w:tc>
          <w:tcPr>
            <w:tcW w:w="2568" w:type="dxa"/>
            <w:tcBorders>
              <w:top w:val="single" w:sz="4" w:space="0" w:color="auto"/>
            </w:tcBorders>
          </w:tcPr>
          <w:p w14:paraId="0D802258" w14:textId="610FE4C5" w:rsidR="00313521" w:rsidRDefault="008C6598" w:rsidP="002778E3">
            <w:pPr>
              <w:pStyle w:val="TableParagraph"/>
              <w:spacing w:before="18" w:line="235" w:lineRule="auto"/>
              <w:ind w:right="162"/>
              <w:rPr>
                <w:i/>
                <w:color w:val="4C4D4F"/>
                <w:sz w:val="28"/>
              </w:rPr>
            </w:pPr>
            <w:r>
              <w:rPr>
                <w:i/>
                <w:color w:val="4C4D4F"/>
                <w:sz w:val="28"/>
              </w:rPr>
              <w:t>Forest school</w:t>
            </w:r>
          </w:p>
        </w:tc>
        <w:tc>
          <w:tcPr>
            <w:tcW w:w="3534" w:type="dxa"/>
            <w:tcBorders>
              <w:top w:val="single" w:sz="4" w:space="0" w:color="auto"/>
            </w:tcBorders>
          </w:tcPr>
          <w:p w14:paraId="0F2370A7" w14:textId="77777777" w:rsidR="00313521" w:rsidRDefault="008C6598" w:rsidP="002778E3">
            <w:pPr>
              <w:pStyle w:val="TableParagraph"/>
              <w:ind w:left="79"/>
              <w:rPr>
                <w:i/>
                <w:color w:val="4C4D4F"/>
                <w:sz w:val="28"/>
              </w:rPr>
            </w:pPr>
            <w:r>
              <w:rPr>
                <w:i/>
                <w:color w:val="4C4D4F"/>
                <w:sz w:val="28"/>
              </w:rPr>
              <w:t>All pupils</w:t>
            </w:r>
          </w:p>
          <w:p w14:paraId="309A9FF2" w14:textId="77777777" w:rsidR="008C6598" w:rsidRDefault="008C6598" w:rsidP="002778E3">
            <w:pPr>
              <w:pStyle w:val="TableParagraph"/>
              <w:ind w:left="79"/>
              <w:rPr>
                <w:i/>
                <w:color w:val="4C4D4F"/>
                <w:sz w:val="28"/>
              </w:rPr>
            </w:pPr>
          </w:p>
          <w:p w14:paraId="07B23DF9" w14:textId="780F684F" w:rsidR="008C6598" w:rsidRDefault="008C6598" w:rsidP="002778E3">
            <w:pPr>
              <w:pStyle w:val="TableParagraph"/>
              <w:ind w:left="79"/>
              <w:rPr>
                <w:i/>
                <w:color w:val="4C4D4F"/>
                <w:sz w:val="28"/>
              </w:rPr>
            </w:pPr>
            <w:r>
              <w:rPr>
                <w:i/>
                <w:color w:val="4C4D4F"/>
                <w:sz w:val="28"/>
              </w:rPr>
              <w:t>All staff</w:t>
            </w:r>
          </w:p>
        </w:tc>
        <w:tc>
          <w:tcPr>
            <w:tcW w:w="3874" w:type="dxa"/>
            <w:tcBorders>
              <w:top w:val="single" w:sz="4" w:space="0" w:color="auto"/>
            </w:tcBorders>
          </w:tcPr>
          <w:p w14:paraId="7062184A" w14:textId="77777777" w:rsidR="008C6598" w:rsidRPr="0084550F" w:rsidRDefault="008C6598" w:rsidP="008C6598">
            <w:pPr>
              <w:pStyle w:val="TableParagraph"/>
              <w:spacing w:before="18" w:line="235" w:lineRule="auto"/>
              <w:ind w:left="79" w:right="206"/>
              <w:rPr>
                <w:i/>
                <w:color w:val="4C4D4F"/>
                <w:sz w:val="28"/>
              </w:rPr>
            </w:pPr>
            <w:r>
              <w:rPr>
                <w:i/>
                <w:color w:val="4C4D4F"/>
                <w:sz w:val="28"/>
              </w:rPr>
              <w:t>Key indicator 2 -</w:t>
            </w:r>
            <w:r w:rsidRPr="0084550F">
              <w:rPr>
                <w:i/>
                <w:color w:val="4C4D4F"/>
                <w:sz w:val="28"/>
              </w:rPr>
              <w:t>The engagement of all pupils in regular</w:t>
            </w:r>
            <w:r>
              <w:rPr>
                <w:i/>
                <w:color w:val="4C4D4F"/>
                <w:sz w:val="28"/>
              </w:rPr>
              <w:t xml:space="preserve"> </w:t>
            </w:r>
            <w:r w:rsidRPr="0084550F">
              <w:rPr>
                <w:i/>
                <w:color w:val="4C4D4F"/>
                <w:sz w:val="28"/>
              </w:rPr>
              <w:t>physical activity</w:t>
            </w:r>
          </w:p>
          <w:p w14:paraId="19985951" w14:textId="77777777" w:rsidR="00313521" w:rsidRDefault="00313521" w:rsidP="002778E3">
            <w:pPr>
              <w:pStyle w:val="TableParagraph"/>
              <w:spacing w:before="18" w:line="235" w:lineRule="auto"/>
              <w:ind w:left="79" w:right="206"/>
              <w:rPr>
                <w:i/>
                <w:color w:val="4C4D4F"/>
                <w:sz w:val="28"/>
              </w:rPr>
            </w:pPr>
          </w:p>
          <w:p w14:paraId="5C002F2E" w14:textId="04A745D5" w:rsidR="008C6598" w:rsidRDefault="008C6598" w:rsidP="002778E3">
            <w:pPr>
              <w:pStyle w:val="TableParagraph"/>
              <w:spacing w:before="18" w:line="235" w:lineRule="auto"/>
              <w:ind w:left="79" w:right="206"/>
              <w:rPr>
                <w:i/>
                <w:color w:val="4C4D4F"/>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Borders>
              <w:top w:val="single" w:sz="4" w:space="0" w:color="auto"/>
            </w:tcBorders>
          </w:tcPr>
          <w:p w14:paraId="0FCA5C03" w14:textId="77777777" w:rsidR="00313521" w:rsidRDefault="007E7F98" w:rsidP="002778E3">
            <w:pPr>
              <w:pStyle w:val="TableParagraph"/>
              <w:spacing w:before="18" w:line="235" w:lineRule="auto"/>
              <w:ind w:left="79"/>
              <w:rPr>
                <w:i/>
                <w:color w:val="4C4D4F"/>
                <w:sz w:val="28"/>
              </w:rPr>
            </w:pPr>
            <w:r>
              <w:rPr>
                <w:i/>
                <w:color w:val="4C4D4F"/>
                <w:sz w:val="28"/>
              </w:rPr>
              <w:t>Broader range of physical activity.</w:t>
            </w:r>
          </w:p>
          <w:p w14:paraId="535B6AD6" w14:textId="77777777" w:rsidR="007E7F98" w:rsidRDefault="007E7F98" w:rsidP="002778E3">
            <w:pPr>
              <w:pStyle w:val="TableParagraph"/>
              <w:spacing w:before="18" w:line="235" w:lineRule="auto"/>
              <w:ind w:left="79"/>
              <w:rPr>
                <w:i/>
                <w:color w:val="4C4D4F"/>
                <w:sz w:val="28"/>
              </w:rPr>
            </w:pPr>
          </w:p>
          <w:p w14:paraId="70C5F183" w14:textId="77777777" w:rsidR="007E7F98" w:rsidRDefault="007E7F98" w:rsidP="002778E3">
            <w:pPr>
              <w:pStyle w:val="TableParagraph"/>
              <w:spacing w:before="18" w:line="235" w:lineRule="auto"/>
              <w:ind w:left="79"/>
              <w:rPr>
                <w:i/>
                <w:color w:val="4C4D4F"/>
                <w:sz w:val="28"/>
              </w:rPr>
            </w:pPr>
            <w:r>
              <w:rPr>
                <w:i/>
                <w:color w:val="4C4D4F"/>
                <w:sz w:val="28"/>
              </w:rPr>
              <w:t>Physical games from outside learning activities.</w:t>
            </w:r>
          </w:p>
          <w:p w14:paraId="4BB02E94" w14:textId="77777777" w:rsidR="007E7F98" w:rsidRDefault="007E7F98" w:rsidP="002778E3">
            <w:pPr>
              <w:pStyle w:val="TableParagraph"/>
              <w:spacing w:before="18" w:line="235" w:lineRule="auto"/>
              <w:ind w:left="79"/>
              <w:rPr>
                <w:i/>
                <w:color w:val="4C4D4F"/>
                <w:sz w:val="28"/>
              </w:rPr>
            </w:pPr>
          </w:p>
          <w:p w14:paraId="0E1EDA9F" w14:textId="2563B906" w:rsidR="007E7F98" w:rsidRDefault="007E7F98" w:rsidP="002778E3">
            <w:pPr>
              <w:pStyle w:val="TableParagraph"/>
              <w:spacing w:before="18" w:line="235" w:lineRule="auto"/>
              <w:ind w:left="79"/>
              <w:rPr>
                <w:i/>
                <w:color w:val="4C4D4F"/>
                <w:sz w:val="28"/>
              </w:rPr>
            </w:pPr>
            <w:r>
              <w:rPr>
                <w:i/>
                <w:color w:val="4C4D4F"/>
                <w:sz w:val="28"/>
              </w:rPr>
              <w:t>Supporting of mental wellbeing.</w:t>
            </w:r>
          </w:p>
        </w:tc>
        <w:tc>
          <w:tcPr>
            <w:tcW w:w="2702" w:type="dxa"/>
            <w:tcBorders>
              <w:top w:val="single" w:sz="4" w:space="0" w:color="auto"/>
            </w:tcBorders>
          </w:tcPr>
          <w:p w14:paraId="50B5B03F" w14:textId="77204D80" w:rsidR="00313521" w:rsidRDefault="007E7F98" w:rsidP="00750F7A">
            <w:pPr>
              <w:pStyle w:val="TableParagraph"/>
              <w:spacing w:before="18" w:line="235" w:lineRule="auto"/>
              <w:ind w:left="79" w:right="93"/>
              <w:rPr>
                <w:i/>
                <w:color w:val="4C4D4F"/>
                <w:sz w:val="28"/>
              </w:rPr>
            </w:pPr>
            <w:r>
              <w:rPr>
                <w:i/>
                <w:color w:val="4C4D4F"/>
                <w:sz w:val="28"/>
              </w:rPr>
              <w:t>£3040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0000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0000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0000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00000">
            <w:pPr>
              <w:pStyle w:val="TableParagraph"/>
              <w:rPr>
                <w:b/>
                <w:sz w:val="28"/>
              </w:rPr>
            </w:pPr>
            <w:r>
              <w:rPr>
                <w:b/>
                <w:color w:val="231F20"/>
                <w:spacing w:val="-2"/>
                <w:sz w:val="28"/>
                <w:u w:val="single" w:color="231F20"/>
              </w:rPr>
              <w:t>Question</w:t>
            </w:r>
          </w:p>
        </w:tc>
        <w:tc>
          <w:tcPr>
            <w:tcW w:w="2825" w:type="dxa"/>
          </w:tcPr>
          <w:p w14:paraId="00E69026" w14:textId="77777777" w:rsidR="0069539B" w:rsidRDefault="0000000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0000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0000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0000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03167DBF" w:rsidR="0069539B" w:rsidRDefault="00EF76D0">
            <w:pPr>
              <w:pStyle w:val="TableParagraph"/>
              <w:ind w:left="79"/>
              <w:rPr>
                <w:sz w:val="28"/>
              </w:rPr>
            </w:pPr>
            <w:r>
              <w:rPr>
                <w:color w:val="231F20"/>
                <w:sz w:val="28"/>
              </w:rPr>
              <w:t>75</w:t>
            </w:r>
            <w:r w:rsidR="00000000">
              <w:rPr>
                <w:color w:val="231F20"/>
                <w:sz w:val="28"/>
              </w:rPr>
              <w:t>%</w:t>
            </w:r>
          </w:p>
        </w:tc>
        <w:tc>
          <w:tcPr>
            <w:tcW w:w="5686" w:type="dxa"/>
          </w:tcPr>
          <w:p w14:paraId="660E6300" w14:textId="77777777" w:rsidR="0069539B" w:rsidRDefault="0034468D">
            <w:pPr>
              <w:pStyle w:val="TableParagraph"/>
              <w:spacing w:before="3" w:line="235" w:lineRule="auto"/>
              <w:rPr>
                <w:i/>
                <w:color w:val="58595B"/>
                <w:sz w:val="28"/>
              </w:rPr>
            </w:pPr>
            <w:r>
              <w:rPr>
                <w:i/>
                <w:color w:val="58595B"/>
                <w:sz w:val="28"/>
              </w:rPr>
              <w:t>Children have taught lessons in the summer term taught by swimming teachers.</w:t>
            </w:r>
          </w:p>
          <w:p w14:paraId="6E452CF1" w14:textId="3BC5C74D" w:rsidR="003129E8" w:rsidRPr="00106EBC" w:rsidRDefault="003129E8" w:rsidP="00106EBC">
            <w:pPr>
              <w:pStyle w:val="TableParagraph"/>
              <w:spacing w:before="3" w:line="235" w:lineRule="auto"/>
              <w:rPr>
                <w:i/>
                <w:color w:val="58595B"/>
                <w:sz w:val="28"/>
              </w:rPr>
            </w:pPr>
            <w:r>
              <w:rPr>
                <w:i/>
                <w:color w:val="58595B"/>
                <w:sz w:val="28"/>
              </w:rPr>
              <w:t xml:space="preserve">Some children had a fear of water </w:t>
            </w:r>
            <w:r w:rsidR="00106EBC">
              <w:rPr>
                <w:i/>
                <w:color w:val="58595B"/>
                <w:sz w:val="28"/>
              </w:rPr>
              <w:t>which impacted their progression, therefore moving forward f</w:t>
            </w:r>
            <w:r>
              <w:rPr>
                <w:i/>
                <w:color w:val="58595B"/>
                <w:sz w:val="28"/>
              </w:rPr>
              <w:t xml:space="preserve">or next academic year </w:t>
            </w:r>
            <w:r w:rsidR="00D84D82">
              <w:rPr>
                <w:i/>
                <w:color w:val="58595B"/>
                <w:sz w:val="28"/>
              </w:rPr>
              <w:t xml:space="preserve">parental </w:t>
            </w:r>
            <w:r w:rsidR="00C45D0D">
              <w:rPr>
                <w:i/>
                <w:color w:val="58595B"/>
                <w:sz w:val="28"/>
              </w:rPr>
              <w:t>questionnaires</w:t>
            </w:r>
            <w:r w:rsidR="00D84D82">
              <w:rPr>
                <w:i/>
                <w:color w:val="58595B"/>
                <w:sz w:val="28"/>
              </w:rPr>
              <w:t xml:space="preserve"> around swimming will be sent out in advance to ensure </w:t>
            </w:r>
            <w:r w:rsidR="00C45D0D">
              <w:rPr>
                <w:i/>
                <w:color w:val="58595B"/>
                <w:sz w:val="28"/>
              </w:rPr>
              <w:t>swimming confidence is recognized before commencing lessons.</w:t>
            </w:r>
          </w:p>
        </w:tc>
      </w:tr>
      <w:tr w:rsidR="0069539B" w14:paraId="6B9CAB05" w14:textId="77777777">
        <w:trPr>
          <w:trHeight w:val="3326"/>
        </w:trPr>
        <w:tc>
          <w:tcPr>
            <w:tcW w:w="6867" w:type="dxa"/>
          </w:tcPr>
          <w:p w14:paraId="3D9CAF92" w14:textId="77777777" w:rsidR="0069539B" w:rsidRDefault="0000000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F173864" w:rsidR="0069539B" w:rsidRDefault="00513115">
            <w:pPr>
              <w:pStyle w:val="TableParagraph"/>
              <w:ind w:left="79"/>
              <w:rPr>
                <w:sz w:val="28"/>
              </w:rPr>
            </w:pPr>
            <w:r>
              <w:rPr>
                <w:color w:val="231F20"/>
                <w:sz w:val="28"/>
              </w:rPr>
              <w:t>75</w:t>
            </w:r>
            <w:r w:rsidR="00000000">
              <w:rPr>
                <w:color w:val="231F20"/>
                <w:sz w:val="28"/>
              </w:rPr>
              <w:t>%</w:t>
            </w:r>
          </w:p>
        </w:tc>
        <w:tc>
          <w:tcPr>
            <w:tcW w:w="5686" w:type="dxa"/>
          </w:tcPr>
          <w:p w14:paraId="4377F271" w14:textId="020170C7" w:rsidR="0069539B" w:rsidRDefault="00D96C2A">
            <w:pPr>
              <w:pStyle w:val="TableParagraph"/>
              <w:spacing w:before="3" w:line="235" w:lineRule="auto"/>
              <w:ind w:right="63"/>
              <w:rPr>
                <w:i/>
                <w:sz w:val="28"/>
              </w:rPr>
            </w:pPr>
            <w:r>
              <w:rPr>
                <w:i/>
                <w:color w:val="4C4D4F"/>
                <w:sz w:val="28"/>
              </w:rPr>
              <w:t>As above.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0000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A6E2347" w:rsidR="0069539B" w:rsidRDefault="00D96C2A">
            <w:pPr>
              <w:pStyle w:val="TableParagraph"/>
              <w:ind w:left="79"/>
              <w:rPr>
                <w:sz w:val="28"/>
              </w:rPr>
            </w:pPr>
            <w:r>
              <w:rPr>
                <w:color w:val="231F20"/>
                <w:sz w:val="28"/>
              </w:rPr>
              <w:t>75</w:t>
            </w:r>
            <w:r w:rsidR="00000000">
              <w:rPr>
                <w:color w:val="231F20"/>
                <w:sz w:val="28"/>
              </w:rPr>
              <w:t>%</w:t>
            </w:r>
          </w:p>
        </w:tc>
        <w:tc>
          <w:tcPr>
            <w:tcW w:w="5686" w:type="dxa"/>
          </w:tcPr>
          <w:p w14:paraId="6C0D0ADA" w14:textId="10FAF540" w:rsidR="0069539B" w:rsidRDefault="00D96C2A">
            <w:pPr>
              <w:pStyle w:val="TableParagraph"/>
              <w:spacing w:before="18" w:line="235" w:lineRule="auto"/>
              <w:rPr>
                <w:i/>
                <w:sz w:val="28"/>
              </w:rPr>
            </w:pPr>
            <w:r>
              <w:rPr>
                <w:i/>
                <w:color w:val="4C4D4F"/>
                <w:sz w:val="28"/>
              </w:rPr>
              <w:t xml:space="preserve">All pupils participated in </w:t>
            </w:r>
            <w:r w:rsidR="00C71618">
              <w:rPr>
                <w:i/>
                <w:color w:val="4C4D4F"/>
                <w:sz w:val="28"/>
              </w:rPr>
              <w:t>self-rescue</w:t>
            </w:r>
            <w:r>
              <w:rPr>
                <w:i/>
                <w:color w:val="4C4D4F"/>
                <w:sz w:val="28"/>
              </w:rPr>
              <w:t xml:space="preserve"> and water safety lesson</w:t>
            </w:r>
            <w:r w:rsidR="00C71618">
              <w:rPr>
                <w:i/>
                <w:color w:val="4C4D4F"/>
                <w:sz w:val="28"/>
              </w:rPr>
              <w:t xml:space="preserve"> so were equipped of knowledge and experience of self-rescue with floats.</w:t>
            </w:r>
          </w:p>
        </w:tc>
      </w:tr>
      <w:tr w:rsidR="0069539B" w14:paraId="4714FECC" w14:textId="77777777">
        <w:trPr>
          <w:trHeight w:val="3325"/>
        </w:trPr>
        <w:tc>
          <w:tcPr>
            <w:tcW w:w="6867" w:type="dxa"/>
          </w:tcPr>
          <w:p w14:paraId="2E5817F1" w14:textId="5A1D26E1" w:rsidR="0069539B" w:rsidRDefault="0000000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0000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00000">
            <w:pPr>
              <w:pStyle w:val="TableParagraph"/>
              <w:ind w:left="79"/>
              <w:rPr>
                <w:sz w:val="28"/>
              </w:rPr>
            </w:pPr>
            <w:r>
              <w:rPr>
                <w:color w:val="231F20"/>
                <w:spacing w:val="-2"/>
                <w:sz w:val="28"/>
              </w:rPr>
              <w:t>Yes/</w:t>
            </w:r>
            <w:r w:rsidRPr="002E3BE4">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00000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00000">
            <w:pPr>
              <w:pStyle w:val="TableParagraph"/>
              <w:ind w:left="79"/>
              <w:rPr>
                <w:sz w:val="28"/>
              </w:rPr>
            </w:pPr>
            <w:r>
              <w:rPr>
                <w:color w:val="231F20"/>
                <w:spacing w:val="-2"/>
                <w:sz w:val="28"/>
              </w:rPr>
              <w:t>Yes/</w:t>
            </w:r>
            <w:r w:rsidRPr="00C12556">
              <w:rPr>
                <w:color w:val="231F20"/>
                <w:spacing w:val="-2"/>
                <w:sz w:val="28"/>
                <w:highlight w:val="yellow"/>
              </w:rPr>
              <w:t>No</w:t>
            </w:r>
          </w:p>
        </w:tc>
        <w:tc>
          <w:tcPr>
            <w:tcW w:w="5686" w:type="dxa"/>
          </w:tcPr>
          <w:p w14:paraId="1ADEDEDC" w14:textId="6AB48CCC" w:rsidR="0069539B" w:rsidRPr="00C12556" w:rsidRDefault="00C12556">
            <w:pPr>
              <w:pStyle w:val="TableParagraph"/>
              <w:spacing w:before="0"/>
              <w:ind w:left="0"/>
              <w:rPr>
                <w:rFonts w:asciiTheme="minorHAnsi" w:hAnsiTheme="minorHAnsi" w:cstheme="minorHAnsi"/>
                <w:i/>
                <w:iCs/>
                <w:sz w:val="26"/>
              </w:rPr>
            </w:pPr>
            <w:r w:rsidRPr="00FB0EE7">
              <w:rPr>
                <w:rFonts w:asciiTheme="minorHAnsi" w:hAnsiTheme="minorHAnsi" w:cstheme="minorHAnsi"/>
                <w:i/>
                <w:iCs/>
                <w:sz w:val="28"/>
                <w:szCs w:val="24"/>
              </w:rPr>
              <w:t>In house swimming teacher (support staff) regular CPD with swimming job</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0000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0000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BDE935C" w:rsidR="0069539B" w:rsidRDefault="00C5254A">
            <w:pPr>
              <w:pStyle w:val="TableParagraph"/>
              <w:rPr>
                <w:i/>
                <w:sz w:val="28"/>
              </w:rPr>
            </w:pPr>
            <w:r>
              <w:rPr>
                <w:i/>
                <w:color w:val="4C4D4F"/>
                <w:spacing w:val="-2"/>
                <w:sz w:val="28"/>
              </w:rPr>
              <w:t>Paula Fearn</w:t>
            </w:r>
          </w:p>
        </w:tc>
      </w:tr>
      <w:tr w:rsidR="0069539B" w14:paraId="79133B4D" w14:textId="77777777">
        <w:trPr>
          <w:trHeight w:val="686"/>
        </w:trPr>
        <w:tc>
          <w:tcPr>
            <w:tcW w:w="5279" w:type="dxa"/>
          </w:tcPr>
          <w:p w14:paraId="2C6E7FAF" w14:textId="77777777" w:rsidR="0069539B" w:rsidRDefault="0000000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B8A0706" w:rsidR="0069539B" w:rsidRDefault="00F42F44">
            <w:pPr>
              <w:pStyle w:val="TableParagraph"/>
              <w:rPr>
                <w:i/>
                <w:sz w:val="28"/>
              </w:rPr>
            </w:pPr>
            <w:r>
              <w:rPr>
                <w:i/>
                <w:color w:val="4C4D4F"/>
                <w:sz w:val="28"/>
              </w:rPr>
              <w:t xml:space="preserve">Becky Treble PE leader </w:t>
            </w:r>
          </w:p>
        </w:tc>
      </w:tr>
      <w:tr w:rsidR="0069539B" w14:paraId="7411B9D7" w14:textId="77777777">
        <w:trPr>
          <w:trHeight w:val="655"/>
        </w:trPr>
        <w:tc>
          <w:tcPr>
            <w:tcW w:w="5279" w:type="dxa"/>
          </w:tcPr>
          <w:p w14:paraId="71D6FEDE" w14:textId="77777777" w:rsidR="0069539B" w:rsidRDefault="00000000">
            <w:pPr>
              <w:pStyle w:val="TableParagraph"/>
              <w:rPr>
                <w:sz w:val="28"/>
              </w:rPr>
            </w:pPr>
            <w:r>
              <w:rPr>
                <w:color w:val="231F20"/>
                <w:spacing w:val="-2"/>
                <w:sz w:val="28"/>
              </w:rPr>
              <w:t>Governor:</w:t>
            </w:r>
          </w:p>
        </w:tc>
        <w:tc>
          <w:tcPr>
            <w:tcW w:w="10098" w:type="dxa"/>
          </w:tcPr>
          <w:p w14:paraId="5FFC7B44" w14:textId="3B15D8C7" w:rsidR="0069539B" w:rsidRDefault="00C5254A">
            <w:pPr>
              <w:pStyle w:val="TableParagraph"/>
              <w:rPr>
                <w:i/>
                <w:sz w:val="28"/>
              </w:rPr>
            </w:pPr>
            <w:r>
              <w:rPr>
                <w:i/>
                <w:color w:val="4C4D4F"/>
                <w:sz w:val="28"/>
              </w:rPr>
              <w:t>Nick Tindall (curriculum lead governor)</w:t>
            </w:r>
          </w:p>
        </w:tc>
      </w:tr>
      <w:tr w:rsidR="0069539B" w14:paraId="724273DD" w14:textId="77777777">
        <w:trPr>
          <w:trHeight w:val="650"/>
        </w:trPr>
        <w:tc>
          <w:tcPr>
            <w:tcW w:w="5279" w:type="dxa"/>
          </w:tcPr>
          <w:p w14:paraId="67135AA6" w14:textId="77777777" w:rsidR="0069539B" w:rsidRDefault="00000000">
            <w:pPr>
              <w:pStyle w:val="TableParagraph"/>
              <w:rPr>
                <w:sz w:val="28"/>
              </w:rPr>
            </w:pPr>
            <w:r>
              <w:rPr>
                <w:color w:val="231F20"/>
                <w:spacing w:val="-4"/>
                <w:sz w:val="28"/>
              </w:rPr>
              <w:t>Date:</w:t>
            </w:r>
          </w:p>
        </w:tc>
        <w:tc>
          <w:tcPr>
            <w:tcW w:w="10098" w:type="dxa"/>
          </w:tcPr>
          <w:p w14:paraId="6C8981B8" w14:textId="5D0B99A5" w:rsidR="0069539B" w:rsidRDefault="00C5254A">
            <w:pPr>
              <w:pStyle w:val="TableParagraph"/>
              <w:spacing w:before="0"/>
              <w:ind w:left="0"/>
              <w:rPr>
                <w:rFonts w:ascii="Times New Roman"/>
                <w:sz w:val="26"/>
              </w:rPr>
            </w:pPr>
            <w:r>
              <w:rPr>
                <w:rFonts w:ascii="Times New Roman"/>
                <w:sz w:val="26"/>
              </w:rPr>
              <w:t>29.09.25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656E4" w14:textId="77777777" w:rsidR="0096099E" w:rsidRDefault="0096099E">
      <w:r>
        <w:separator/>
      </w:r>
    </w:p>
  </w:endnote>
  <w:endnote w:type="continuationSeparator" w:id="0">
    <w:p w14:paraId="3F46B446" w14:textId="77777777" w:rsidR="0096099E" w:rsidRDefault="0096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00000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0000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0"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00000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D3E15" w14:textId="77777777" w:rsidR="0096099E" w:rsidRDefault="0096099E">
      <w:r>
        <w:separator/>
      </w:r>
    </w:p>
  </w:footnote>
  <w:footnote w:type="continuationSeparator" w:id="0">
    <w:p w14:paraId="733ADCEA" w14:textId="77777777" w:rsidR="0096099E" w:rsidRDefault="00960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34B22"/>
    <w:rsid w:val="000A0AA5"/>
    <w:rsid w:val="00106EBC"/>
    <w:rsid w:val="00115AB0"/>
    <w:rsid w:val="001237DC"/>
    <w:rsid w:val="00126F20"/>
    <w:rsid w:val="00160ECD"/>
    <w:rsid w:val="0018191B"/>
    <w:rsid w:val="001D6002"/>
    <w:rsid w:val="002241F2"/>
    <w:rsid w:val="002778E3"/>
    <w:rsid w:val="002B6087"/>
    <w:rsid w:val="002E2C0A"/>
    <w:rsid w:val="002E3BE4"/>
    <w:rsid w:val="002F55B7"/>
    <w:rsid w:val="003129E8"/>
    <w:rsid w:val="00313521"/>
    <w:rsid w:val="0034468D"/>
    <w:rsid w:val="003624ED"/>
    <w:rsid w:val="003651AD"/>
    <w:rsid w:val="003C508B"/>
    <w:rsid w:val="003D6AAB"/>
    <w:rsid w:val="0040777E"/>
    <w:rsid w:val="004567E9"/>
    <w:rsid w:val="00476A0E"/>
    <w:rsid w:val="004D3DDD"/>
    <w:rsid w:val="00513115"/>
    <w:rsid w:val="005262C7"/>
    <w:rsid w:val="00547737"/>
    <w:rsid w:val="00580119"/>
    <w:rsid w:val="006371BA"/>
    <w:rsid w:val="00637CF7"/>
    <w:rsid w:val="00680383"/>
    <w:rsid w:val="0069539B"/>
    <w:rsid w:val="006A5B7F"/>
    <w:rsid w:val="006C4824"/>
    <w:rsid w:val="006F7E1C"/>
    <w:rsid w:val="00750F7A"/>
    <w:rsid w:val="007E0EC5"/>
    <w:rsid w:val="007E7F98"/>
    <w:rsid w:val="008421BA"/>
    <w:rsid w:val="0084550F"/>
    <w:rsid w:val="00896447"/>
    <w:rsid w:val="0089756E"/>
    <w:rsid w:val="008A621B"/>
    <w:rsid w:val="008C6598"/>
    <w:rsid w:val="008C7781"/>
    <w:rsid w:val="008F4F4D"/>
    <w:rsid w:val="009138CC"/>
    <w:rsid w:val="00924650"/>
    <w:rsid w:val="009328F3"/>
    <w:rsid w:val="0096099E"/>
    <w:rsid w:val="00A35BE3"/>
    <w:rsid w:val="00A629D5"/>
    <w:rsid w:val="00A9075F"/>
    <w:rsid w:val="00B107B6"/>
    <w:rsid w:val="00B42D43"/>
    <w:rsid w:val="00B44BD8"/>
    <w:rsid w:val="00BC64BC"/>
    <w:rsid w:val="00BF5DF3"/>
    <w:rsid w:val="00C12556"/>
    <w:rsid w:val="00C1350B"/>
    <w:rsid w:val="00C45D0D"/>
    <w:rsid w:val="00C5254A"/>
    <w:rsid w:val="00C66BA1"/>
    <w:rsid w:val="00C71618"/>
    <w:rsid w:val="00C854BD"/>
    <w:rsid w:val="00CE286B"/>
    <w:rsid w:val="00D364BE"/>
    <w:rsid w:val="00D4518D"/>
    <w:rsid w:val="00D605FE"/>
    <w:rsid w:val="00D71EA3"/>
    <w:rsid w:val="00D84D82"/>
    <w:rsid w:val="00D96C2A"/>
    <w:rsid w:val="00DA49E5"/>
    <w:rsid w:val="00DD2CAB"/>
    <w:rsid w:val="00DE3DD5"/>
    <w:rsid w:val="00E25E7A"/>
    <w:rsid w:val="00E564D9"/>
    <w:rsid w:val="00E66026"/>
    <w:rsid w:val="00E81F24"/>
    <w:rsid w:val="00E8613A"/>
    <w:rsid w:val="00ED2958"/>
    <w:rsid w:val="00EF76D0"/>
    <w:rsid w:val="00F42F44"/>
    <w:rsid w:val="00F61EF5"/>
    <w:rsid w:val="00F77158"/>
    <w:rsid w:val="00F801FD"/>
    <w:rsid w:val="00F83F21"/>
    <w:rsid w:val="00FA497F"/>
    <w:rsid w:val="00FB0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13</Pages>
  <Words>1588</Words>
  <Characters>9052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Treble</dc:creator>
  <cp:lastModifiedBy>Rebecca Treble</cp:lastModifiedBy>
  <cp:revision>80</cp:revision>
  <dcterms:created xsi:type="dcterms:W3CDTF">2025-09-30T12:25:00Z</dcterms:created>
  <dcterms:modified xsi:type="dcterms:W3CDTF">2025-09-30T13:24:00Z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