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BB29" w14:textId="5A4AF283" w:rsidR="00067407" w:rsidRDefault="00067407" w:rsidP="00E137FB">
      <w:pPr>
        <w:jc w:val="center"/>
      </w:pPr>
    </w:p>
    <w:p w14:paraId="08466223" w14:textId="391063D2" w:rsidR="00E137FB" w:rsidRDefault="00E137FB" w:rsidP="00E137FB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E137FB">
        <w:rPr>
          <w:rFonts w:ascii="Century Gothic" w:hAnsi="Century Gothic"/>
          <w:b/>
          <w:bCs/>
          <w:sz w:val="28"/>
          <w:szCs w:val="28"/>
          <w:u w:val="single"/>
        </w:rPr>
        <w:t>Art/DT Curriculum Overview September 2021-2022</w:t>
      </w:r>
    </w:p>
    <w:p w14:paraId="44D23D84" w14:textId="508EBCB4" w:rsidR="00E137FB" w:rsidRDefault="00E137FB" w:rsidP="00E137FB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W w:w="20263" w:type="dxa"/>
        <w:tblLayout w:type="fixed"/>
        <w:tblLook w:val="0400" w:firstRow="0" w:lastRow="0" w:firstColumn="0" w:lastColumn="0" w:noHBand="0" w:noVBand="1"/>
      </w:tblPr>
      <w:tblGrid>
        <w:gridCol w:w="1741"/>
        <w:gridCol w:w="3315"/>
        <w:gridCol w:w="3899"/>
        <w:gridCol w:w="3509"/>
        <w:gridCol w:w="3705"/>
        <w:gridCol w:w="4094"/>
      </w:tblGrid>
      <w:tr w:rsidR="00E137FB" w14:paraId="2D85CBF2" w14:textId="77777777" w:rsidTr="00E137FB">
        <w:trPr>
          <w:trHeight w:val="453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E1D1" w14:textId="77777777" w:rsidR="00E137FB" w:rsidRDefault="00E137FB" w:rsidP="00E137F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34ABE372" w14:textId="77777777" w:rsid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Reception</w:t>
            </w:r>
          </w:p>
          <w:p w14:paraId="4141620F" w14:textId="77777777" w:rsid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Y1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045BA488" w14:textId="77777777" w:rsid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Y2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4AC3A908" w14:textId="77777777" w:rsid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Y3</w:t>
            </w:r>
          </w:p>
          <w:p w14:paraId="4F387784" w14:textId="77777777" w:rsid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444DD41A" w14:textId="77777777" w:rsid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Y4/ Y5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78CEB86B" w14:textId="77777777" w:rsid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Y5/6</w:t>
            </w:r>
          </w:p>
        </w:tc>
      </w:tr>
      <w:tr w:rsidR="00E137FB" w14:paraId="7D7B246F" w14:textId="77777777" w:rsidTr="00E137FB">
        <w:trPr>
          <w:trHeight w:val="510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F2AF" w14:textId="77777777" w:rsidR="00E137FB" w:rsidRPr="00835542" w:rsidRDefault="00E137FB" w:rsidP="00E137F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50488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Heroes and Heroines</w:t>
            </w:r>
          </w:p>
        </w:tc>
        <w:tc>
          <w:tcPr>
            <w:tcW w:w="1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BB10A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Journeys</w:t>
            </w:r>
          </w:p>
          <w:p w14:paraId="6523D274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Civilization, Invasion and Empire.</w:t>
            </w:r>
          </w:p>
          <w:p w14:paraId="2A4D95DE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</w:tc>
      </w:tr>
      <w:tr w:rsidR="00E137FB" w14:paraId="116651B8" w14:textId="77777777" w:rsidTr="00E137FB">
        <w:trPr>
          <w:trHeight w:val="842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BEC4" w14:textId="77777777" w:rsidR="00E137FB" w:rsidRDefault="00E137FB" w:rsidP="00E137F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Autumn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7705C91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</w:p>
          <w:p w14:paraId="1C9BE7CA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137F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  <w:r w:rsidRPr="00E137FB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 </w:t>
            </w:r>
            <w:r w:rsidRPr="00E137F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Food </w:t>
            </w:r>
          </w:p>
          <w:p w14:paraId="2418044E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137FB">
              <w:rPr>
                <w:rFonts w:ascii="Century Gothic" w:hAnsi="Century Gothic"/>
                <w:b/>
                <w:bCs/>
                <w:sz w:val="28"/>
                <w:szCs w:val="28"/>
              </w:rPr>
              <w:t>Fruit and Vegetables.</w:t>
            </w:r>
          </w:p>
          <w:p w14:paraId="4869E898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Century Gothic" w:hAnsi="Century Gothic"/>
                <w:b/>
                <w:bCs/>
                <w:sz w:val="28"/>
                <w:szCs w:val="28"/>
              </w:rPr>
              <w:t>KAPOW</w:t>
            </w: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  <w:r w:rsidRPr="00E137FB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 </w:t>
            </w:r>
          </w:p>
          <w:p w14:paraId="220CFB44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036B1" w14:textId="77777777" w:rsidR="00E137FB" w:rsidRPr="00E137FB" w:rsidRDefault="00E137FB" w:rsidP="007D66BE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137FB">
              <w:rPr>
                <w:rFonts w:ascii="Century Gothic" w:hAnsi="Century Gothic"/>
                <w:b/>
                <w:bCs/>
                <w:sz w:val="28"/>
                <w:szCs w:val="28"/>
              </w:rPr>
              <w:t>Artistic Innovators</w:t>
            </w:r>
          </w:p>
          <w:p w14:paraId="740F2014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Century Gothic" w:eastAsia="Helvetica Neue" w:hAnsi="Century Gothic" w:cs="Helvetica Neue"/>
                <w:b/>
                <w:sz w:val="28"/>
                <w:szCs w:val="28"/>
              </w:rPr>
            </w:pPr>
            <w:r w:rsidRPr="00E137FB">
              <w:rPr>
                <w:rFonts w:ascii="Century Gothic" w:hAnsi="Century Gothic"/>
                <w:b/>
                <w:bCs/>
                <w:sz w:val="28"/>
                <w:szCs w:val="28"/>
              </w:rPr>
              <w:t>Abstract Art</w:t>
            </w:r>
            <w:r w:rsidRPr="00E137FB">
              <w:rPr>
                <w:rFonts w:ascii="Century Gothic" w:eastAsia="Helvetica Neue" w:hAnsi="Century Gothic" w:cs="Helvetica Neue"/>
                <w:b/>
                <w:sz w:val="28"/>
                <w:szCs w:val="28"/>
              </w:rPr>
              <w:t xml:space="preserve"> Jackson Pollack</w:t>
            </w:r>
          </w:p>
          <w:p w14:paraId="034EA22B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Century Gothic" w:eastAsia="Helvetica Neue" w:hAnsi="Century Gothic" w:cs="Helvetica Neue"/>
                <w:b/>
                <w:sz w:val="28"/>
                <w:szCs w:val="28"/>
              </w:rPr>
              <w:t>Mondrian</w:t>
            </w: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  <w:r w:rsidRPr="00E137FB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AB00BAE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 </w:t>
            </w:r>
            <w:r w:rsidRPr="00E137FB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</w:t>
            </w: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Food:</w:t>
            </w:r>
          </w:p>
          <w:p w14:paraId="4EBD1E07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What could be healthier?</w:t>
            </w:r>
          </w:p>
          <w:p w14:paraId="4835E136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KAPOW</w:t>
            </w:r>
          </w:p>
          <w:p w14:paraId="560DB952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Century Gothic" w:eastAsia="Helvetica Neue" w:hAnsi="Century Gothic" w:cs="Helvetica Neue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B5D6C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</w:p>
          <w:p w14:paraId="688BE1E2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Sculpture and settlements</w:t>
            </w:r>
          </w:p>
          <w:p w14:paraId="59657949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Egyptian sculpture</w:t>
            </w:r>
          </w:p>
          <w:p w14:paraId="24EACBB9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Ilse </w:t>
            </w:r>
            <w:proofErr w:type="spellStart"/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Bolle</w:t>
            </w:r>
            <w:proofErr w:type="spellEnd"/>
          </w:p>
          <w:p w14:paraId="5E9648C1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£d portraits of rooms</w:t>
            </w:r>
          </w:p>
          <w:p w14:paraId="4671F811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D4689DB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</w:p>
          <w:p w14:paraId="36235CB1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Food</w:t>
            </w:r>
          </w:p>
          <w:p w14:paraId="05A7CCBE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What could be healthier?</w:t>
            </w:r>
          </w:p>
        </w:tc>
      </w:tr>
      <w:tr w:rsidR="00E137FB" w14:paraId="61D4844C" w14:textId="77777777" w:rsidTr="00E137FB">
        <w:trPr>
          <w:trHeight w:val="1076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B844" w14:textId="77777777" w:rsidR="00E137FB" w:rsidRDefault="00E137FB" w:rsidP="00E137F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Spring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ED9EE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 Portraits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CFB2F0A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Tribal art</w:t>
            </w:r>
          </w:p>
          <w:p w14:paraId="7B487995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Kenya</w:t>
            </w:r>
          </w:p>
          <w:p w14:paraId="266D3926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Cushions</w:t>
            </w:r>
          </w:p>
          <w:p w14:paraId="47362F8F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KAPOW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B691A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Weather- Sun worshippers and storm chasers</w:t>
            </w:r>
          </w:p>
          <w:p w14:paraId="0A8BD05B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Hockney</w:t>
            </w:r>
          </w:p>
          <w:p w14:paraId="30C4F898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The Wave</w:t>
            </w:r>
          </w:p>
          <w:p w14:paraId="0F81A847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Century Gothic" w:eastAsia="Helvetica Neue" w:hAnsi="Century Gothic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Kahlo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C216316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Stuffed Toys</w:t>
            </w:r>
          </w:p>
          <w:p w14:paraId="27E34525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KAPOW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0638C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Natural Art and forms</w:t>
            </w:r>
          </w:p>
          <w:p w14:paraId="3F57DA29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Goldsworthy</w:t>
            </w:r>
          </w:p>
          <w:p w14:paraId="28592ABE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William Morris</w:t>
            </w:r>
          </w:p>
          <w:p w14:paraId="7FC97850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Gustav Klimt</w:t>
            </w:r>
          </w:p>
          <w:p w14:paraId="6F19853A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Van Gogh Monet</w:t>
            </w:r>
          </w:p>
          <w:p w14:paraId="4118FF20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</w:p>
          <w:p w14:paraId="77004E9B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</w:tc>
      </w:tr>
      <w:tr w:rsidR="00E137FB" w14:paraId="4C2F8E92" w14:textId="77777777" w:rsidTr="00E137FB">
        <w:trPr>
          <w:trHeight w:val="519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3858" w14:textId="77777777" w:rsidR="00E137FB" w:rsidRDefault="00E137FB" w:rsidP="00E137F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Summer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E524E8D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137FB">
              <w:rPr>
                <w:rFonts w:ascii="Century Gothic" w:hAnsi="Century Gothic"/>
                <w:b/>
                <w:bCs/>
                <w:sz w:val="28"/>
                <w:szCs w:val="28"/>
              </w:rPr>
              <w:t>Mechanisms</w:t>
            </w:r>
          </w:p>
          <w:p w14:paraId="769C551B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Wheels and axles 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9DD80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</w:p>
          <w:p w14:paraId="6C335888" w14:textId="77777777" w:rsidR="00E137FB" w:rsidRPr="00E137FB" w:rsidRDefault="00E137FB" w:rsidP="007D66BE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137FB">
              <w:rPr>
                <w:rFonts w:ascii="Century Gothic" w:hAnsi="Century Gothic"/>
                <w:b/>
                <w:bCs/>
                <w:sz w:val="28"/>
                <w:szCs w:val="28"/>
              </w:rPr>
              <w:t>Artistic Innovators</w:t>
            </w:r>
          </w:p>
          <w:p w14:paraId="08D83BDE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Century Gothic" w:hAnsi="Century Gothic"/>
                <w:b/>
                <w:bCs/>
                <w:sz w:val="28"/>
                <w:szCs w:val="28"/>
              </w:rPr>
              <w:t>Abstract Art</w:t>
            </w:r>
            <w:r w:rsidRPr="00E137FB">
              <w:rPr>
                <w:rFonts w:ascii="Century Gothic" w:eastAsia="Helvetica Neue" w:hAnsi="Century Gothic" w:cs="Helvetica Neue"/>
                <w:b/>
                <w:sz w:val="28"/>
                <w:szCs w:val="28"/>
              </w:rPr>
              <w:t xml:space="preserve"> </w:t>
            </w:r>
            <w:proofErr w:type="spellStart"/>
            <w:r w:rsidRPr="00E137FB">
              <w:rPr>
                <w:rFonts w:ascii="Century Gothic" w:eastAsia="Helvetica Neue" w:hAnsi="Century Gothic" w:cs="Helvetica Neue"/>
                <w:b/>
                <w:sz w:val="28"/>
                <w:szCs w:val="28"/>
              </w:rPr>
              <w:t>Piccasso</w:t>
            </w:r>
            <w:proofErr w:type="spellEnd"/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A7D5AD5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Century Gothic" w:eastAsia="Helvetica Neue" w:hAnsi="Century Gothic" w:cs="Helvetica Neue"/>
                <w:b/>
                <w:bCs/>
                <w:sz w:val="28"/>
                <w:szCs w:val="28"/>
              </w:rPr>
            </w:pPr>
            <w:r w:rsidRPr="00E137FB">
              <w:rPr>
                <w:rFonts w:ascii="Century Gothic" w:eastAsia="Helvetica Neue" w:hAnsi="Century Gothic" w:cs="Helvetica Neue"/>
                <w:b/>
                <w:bCs/>
                <w:sz w:val="28"/>
                <w:szCs w:val="28"/>
              </w:rPr>
              <w:t>Structures</w:t>
            </w:r>
          </w:p>
          <w:p w14:paraId="66129D81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Century Gothic" w:eastAsia="Helvetica Neue" w:hAnsi="Century Gothic" w:cs="Helvetica Neue"/>
                <w:b/>
                <w:bCs/>
                <w:sz w:val="28"/>
                <w:szCs w:val="28"/>
              </w:rPr>
            </w:pPr>
            <w:r w:rsidRPr="00E137FB">
              <w:rPr>
                <w:rFonts w:ascii="Century Gothic" w:eastAsia="Helvetica Neue" w:hAnsi="Century Gothic" w:cs="Helvetica Neue"/>
                <w:b/>
                <w:bCs/>
                <w:sz w:val="28"/>
                <w:szCs w:val="28"/>
              </w:rPr>
              <w:t>Castles/Forts</w:t>
            </w:r>
          </w:p>
          <w:p w14:paraId="73314EED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Century Gothic" w:eastAsia="Helvetica Neue" w:hAnsi="Century Gothic" w:cs="Helvetica Neue"/>
                <w:b/>
                <w:bCs/>
                <w:sz w:val="28"/>
                <w:szCs w:val="28"/>
              </w:rPr>
            </w:pPr>
            <w:r w:rsidRPr="00E137FB">
              <w:rPr>
                <w:rFonts w:ascii="Century Gothic" w:eastAsia="Helvetica Neue" w:hAnsi="Century Gothic" w:cs="Helvetica Neue"/>
                <w:b/>
                <w:bCs/>
                <w:sz w:val="28"/>
                <w:szCs w:val="28"/>
              </w:rPr>
              <w:t xml:space="preserve">Romano Celtic art     </w:t>
            </w:r>
          </w:p>
          <w:p w14:paraId="45ADDDF9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Century Gothic" w:eastAsia="Helvetica Neue" w:hAnsi="Century Gothic" w:cs="Helvetica Neue"/>
                <w:b/>
                <w:bCs/>
                <w:sz w:val="28"/>
                <w:szCs w:val="28"/>
              </w:rPr>
            </w:pPr>
          </w:p>
          <w:p w14:paraId="3A29674F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D10F9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Art</w:t>
            </w:r>
          </w:p>
          <w:p w14:paraId="3031010A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States of matter</w:t>
            </w:r>
          </w:p>
          <w:p w14:paraId="6301BBA4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Surrealism </w:t>
            </w:r>
          </w:p>
          <w:p w14:paraId="548868B4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  <w:r w:rsidRPr="00E137FB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  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025B156" w14:textId="77777777" w:rsidR="00E137FB" w:rsidRPr="00E137FB" w:rsidRDefault="00E137FB" w:rsidP="007D66BE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  <w:r w:rsidRPr="00E137FB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  </w:t>
            </w: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</w:p>
          <w:p w14:paraId="1110F1F5" w14:textId="77777777" w:rsidR="00E137FB" w:rsidRPr="00E137FB" w:rsidRDefault="00E137FB" w:rsidP="007D66BE">
            <w:pPr>
              <w:spacing w:line="240" w:lineRule="auto"/>
              <w:ind w:right="224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Structures</w:t>
            </w:r>
          </w:p>
          <w:p w14:paraId="521F02F1" w14:textId="77777777" w:rsidR="00E137FB" w:rsidRPr="00E137FB" w:rsidRDefault="00E137FB" w:rsidP="007D66BE">
            <w:pPr>
              <w:spacing w:line="240" w:lineRule="auto"/>
              <w:ind w:right="224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Bridges and Graffiti Art</w:t>
            </w:r>
          </w:p>
          <w:p w14:paraId="0AC0C792" w14:textId="77777777" w:rsidR="00E137FB" w:rsidRPr="00E137FB" w:rsidRDefault="00E137FB" w:rsidP="007D66BE">
            <w:pPr>
              <w:spacing w:line="240" w:lineRule="auto"/>
              <w:ind w:right="224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Banksy</w:t>
            </w:r>
          </w:p>
          <w:p w14:paraId="20B4F4B9" w14:textId="77777777" w:rsidR="00E137FB" w:rsidRPr="00E137FB" w:rsidRDefault="00E137FB" w:rsidP="007D66BE">
            <w:pPr>
              <w:spacing w:line="240" w:lineRule="auto"/>
              <w:ind w:right="224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Warhol</w:t>
            </w:r>
          </w:p>
          <w:p w14:paraId="591D1806" w14:textId="77777777" w:rsidR="00E137FB" w:rsidRPr="00E137FB" w:rsidRDefault="00E137FB" w:rsidP="007D66BE">
            <w:pPr>
              <w:spacing w:line="240" w:lineRule="auto"/>
              <w:ind w:right="224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proofErr w:type="spellStart"/>
            <w:r w:rsidRPr="00E137FB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Leichstein</w:t>
            </w:r>
            <w:proofErr w:type="spellEnd"/>
          </w:p>
        </w:tc>
      </w:tr>
    </w:tbl>
    <w:p w14:paraId="0EEA37BC" w14:textId="77777777" w:rsidR="00E137FB" w:rsidRPr="00E137FB" w:rsidRDefault="00E137FB" w:rsidP="00E137FB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E137FB" w:rsidRPr="00E13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FB"/>
    <w:rsid w:val="00067407"/>
    <w:rsid w:val="00E137FB"/>
    <w:rsid w:val="00E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6AFF"/>
  <w15:chartTrackingRefBased/>
  <w15:docId w15:val="{C3F724C1-4D2F-43C4-B080-BCBD88D8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Terrey</dc:creator>
  <cp:keywords/>
  <dc:description/>
  <cp:lastModifiedBy>Sarah Terrey</cp:lastModifiedBy>
  <cp:revision>2</cp:revision>
  <dcterms:created xsi:type="dcterms:W3CDTF">2021-09-09T12:49:00Z</dcterms:created>
  <dcterms:modified xsi:type="dcterms:W3CDTF">2021-09-09T12:49:00Z</dcterms:modified>
</cp:coreProperties>
</file>