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F5" w:rsidRDefault="008505F5">
      <w:pPr>
        <w:spacing w:after="280" w:line="240" w:lineRule="auto"/>
        <w:rPr>
          <w:rFonts w:cstheme="minorBidi"/>
          <w:color w:val="auto"/>
          <w:kern w:val="0"/>
          <w:sz w:val="24"/>
          <w:szCs w:val="24"/>
        </w:rPr>
      </w:pPr>
    </w:p>
    <w:p w:rsidR="008505F5" w:rsidRDefault="008505F5">
      <w:pPr>
        <w:pStyle w:val="BodyText3"/>
        <w:rPr>
          <w:rFonts w:cstheme="minorBidi"/>
          <w:color w:val="auto"/>
          <w:kern w:val="0"/>
          <w:sz w:val="24"/>
          <w:szCs w:val="24"/>
        </w:rPr>
      </w:pPr>
      <w:r>
        <w:rPr>
          <w:rFonts w:ascii="Gill Sans MT" w:hAnsi="Gill Sans MT" w:cs="Gill Sans MT"/>
          <w:b/>
          <w:bCs/>
          <w:color w:val="006C68"/>
          <w:sz w:val="40"/>
          <w:szCs w:val="40"/>
          <w:lang w:val="en-US"/>
        </w:rPr>
        <w:t xml:space="preserve">KS1 Class Teacher </w:t>
      </w:r>
      <w:r>
        <w:rPr>
          <w:rFonts w:ascii="Gill Sans MT" w:hAnsi="Gill Sans MT" w:cs="Gill Sans MT"/>
          <w:color w:val="595959"/>
          <w:sz w:val="40"/>
          <w:szCs w:val="40"/>
          <w:lang w:val="en-US"/>
        </w:rPr>
        <w:t xml:space="preserve">              Person specification</w:t>
      </w: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p w:rsidR="008505F5" w:rsidRDefault="008505F5">
      <w:pPr>
        <w:spacing w:after="280" w:line="240" w:lineRule="auto"/>
        <w:rPr>
          <w:rFonts w:cstheme="minorBidi"/>
          <w:color w:val="auto"/>
          <w:kern w:val="0"/>
          <w:sz w:val="24"/>
          <w:szCs w:val="24"/>
        </w:rPr>
      </w:pP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p w:rsidR="008505F5" w:rsidRDefault="008505F5">
      <w:pPr>
        <w:pStyle w:val="unknownstyle"/>
        <w:rPr>
          <w:rFonts w:cstheme="minorBidi"/>
          <w:color w:val="auto"/>
          <w:kern w:val="0"/>
          <w:sz w:val="24"/>
          <w:szCs w:val="24"/>
        </w:rPr>
      </w:pP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p w:rsidR="008505F5" w:rsidRDefault="008505F5">
      <w:pPr>
        <w:pStyle w:val="unknownstyle"/>
        <w:rPr>
          <w:rFonts w:cstheme="minorBidi"/>
          <w:color w:val="auto"/>
          <w:kern w:val="0"/>
          <w:sz w:val="24"/>
          <w:szCs w:val="24"/>
        </w:rPr>
      </w:pP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4323"/>
        <w:gridCol w:w="243"/>
        <w:gridCol w:w="3582"/>
        <w:gridCol w:w="268"/>
      </w:tblGrid>
      <w:tr w:rsidR="008505F5">
        <w:trPr>
          <w:trHeight w:val="510"/>
        </w:trPr>
        <w:tc>
          <w:tcPr>
            <w:tcW w:w="4566"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jc w:val="center"/>
              <w:rPr>
                <w:rFonts w:cstheme="minorBidi"/>
                <w:color w:val="auto"/>
                <w:kern w:val="0"/>
                <w:sz w:val="24"/>
                <w:szCs w:val="24"/>
              </w:rPr>
            </w:pPr>
            <w:r>
              <w:rPr>
                <w:rFonts w:ascii="Gill Sans MT" w:hAnsi="Gill Sans MT" w:cs="Gill Sans MT"/>
                <w:b/>
                <w:bCs/>
                <w:sz w:val="22"/>
                <w:szCs w:val="22"/>
              </w:rPr>
              <w:lastRenderedPageBreak/>
              <w:t>Essential</w:t>
            </w:r>
          </w:p>
        </w:tc>
        <w:tc>
          <w:tcPr>
            <w:tcW w:w="3850"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jc w:val="center"/>
              <w:rPr>
                <w:rFonts w:cstheme="minorBidi"/>
                <w:color w:val="auto"/>
                <w:kern w:val="0"/>
                <w:sz w:val="24"/>
                <w:szCs w:val="24"/>
              </w:rPr>
            </w:pPr>
            <w:r>
              <w:rPr>
                <w:rFonts w:ascii="Gill Sans MT" w:hAnsi="Gill Sans MT" w:cs="Gill Sans MT"/>
                <w:b/>
                <w:bCs/>
                <w:sz w:val="22"/>
                <w:szCs w:val="22"/>
              </w:rPr>
              <w:t>Desirable</w:t>
            </w:r>
          </w:p>
        </w:tc>
      </w:tr>
      <w:tr w:rsidR="008505F5">
        <w:trPr>
          <w:trHeight w:val="466"/>
        </w:trPr>
        <w:tc>
          <w:tcPr>
            <w:tcW w:w="4566" w:type="dxa"/>
            <w:gridSpan w:val="2"/>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rPr>
                <w:rFonts w:cstheme="minorBidi"/>
                <w:color w:val="auto"/>
                <w:kern w:val="0"/>
                <w:sz w:val="24"/>
                <w:szCs w:val="24"/>
              </w:rPr>
            </w:pPr>
            <w:r>
              <w:rPr>
                <w:rFonts w:ascii="Gill Sans MT" w:hAnsi="Gill Sans MT" w:cs="Gill Sans MT"/>
                <w:b/>
                <w:bCs/>
                <w:sz w:val="20"/>
                <w:szCs w:val="20"/>
              </w:rPr>
              <w:t>Qualifications &amp; Training</w:t>
            </w:r>
          </w:p>
        </w:tc>
        <w:tc>
          <w:tcPr>
            <w:tcW w:w="3850" w:type="dxa"/>
            <w:gridSpan w:val="2"/>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rPr>
                <w:rFonts w:cstheme="minorBidi"/>
                <w:color w:val="auto"/>
                <w:kern w:val="0"/>
                <w:sz w:val="24"/>
                <w:szCs w:val="24"/>
              </w:rPr>
            </w:pPr>
          </w:p>
        </w:tc>
      </w:tr>
      <w:tr w:rsidR="008505F5">
        <w:trPr>
          <w:trHeight w:val="1053"/>
        </w:trPr>
        <w:tc>
          <w:tcPr>
            <w:tcW w:w="4566"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ind w:left="360" w:hanging="360"/>
              <w:rPr>
                <w:rFonts w:ascii="Gill Sans MT" w:hAnsi="Gill Sans MT" w:cs="Gill Sans MT"/>
                <w:sz w:val="20"/>
                <w:szCs w:val="20"/>
              </w:rPr>
            </w:pPr>
            <w:r>
              <w:rPr>
                <w:rFonts w:ascii="Gill Sans MT" w:hAnsi="Gill Sans MT" w:cs="Gill Sans MT"/>
                <w:sz w:val="20"/>
                <w:szCs w:val="20"/>
              </w:rPr>
              <w:t xml:space="preserve">Qualified Teacher Status </w:t>
            </w:r>
          </w:p>
          <w:p w:rsidR="008505F5" w:rsidRDefault="008505F5" w:rsidP="008505F5">
            <w:pPr>
              <w:numPr>
                <w:ilvl w:val="0"/>
                <w:numId w:val="2"/>
              </w:numPr>
              <w:ind w:left="360" w:hanging="360"/>
              <w:rPr>
                <w:rFonts w:cstheme="minorBidi"/>
                <w:color w:val="auto"/>
                <w:kern w:val="0"/>
                <w:sz w:val="24"/>
                <w:szCs w:val="24"/>
              </w:rPr>
            </w:pPr>
            <w:r>
              <w:rPr>
                <w:rFonts w:ascii="Gill Sans MT" w:hAnsi="Gill Sans MT" w:cs="Gill Sans MT"/>
                <w:sz w:val="20"/>
                <w:szCs w:val="20"/>
              </w:rPr>
              <w:t>Degree</w:t>
            </w:r>
          </w:p>
        </w:tc>
        <w:tc>
          <w:tcPr>
            <w:tcW w:w="3850"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spacing w:line="240" w:lineRule="auto"/>
              <w:ind w:left="360" w:hanging="360"/>
              <w:rPr>
                <w:rFonts w:cstheme="minorBidi"/>
                <w:color w:val="auto"/>
                <w:kern w:val="0"/>
                <w:sz w:val="24"/>
                <w:szCs w:val="24"/>
              </w:rPr>
            </w:pPr>
            <w:r>
              <w:rPr>
                <w:rFonts w:ascii="Gill Sans MT" w:hAnsi="Gill Sans MT" w:cs="Gill Sans MT"/>
                <w:sz w:val="20"/>
                <w:szCs w:val="20"/>
              </w:rPr>
              <w:t>CCRS or equivalent Evidence of commitment to further   professional development</w:t>
            </w:r>
          </w:p>
        </w:tc>
      </w:tr>
      <w:tr w:rsidR="008505F5">
        <w:trPr>
          <w:trHeight w:val="525"/>
        </w:trPr>
        <w:tc>
          <w:tcPr>
            <w:tcW w:w="4566" w:type="dxa"/>
            <w:gridSpan w:val="2"/>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rPr>
                <w:rFonts w:cstheme="minorBidi"/>
                <w:color w:val="auto"/>
                <w:kern w:val="0"/>
                <w:sz w:val="24"/>
                <w:szCs w:val="24"/>
              </w:rPr>
            </w:pPr>
            <w:r>
              <w:rPr>
                <w:rFonts w:ascii="Gill Sans MT" w:hAnsi="Gill Sans MT" w:cs="Gill Sans MT"/>
                <w:b/>
                <w:bCs/>
                <w:sz w:val="20"/>
                <w:szCs w:val="20"/>
              </w:rPr>
              <w:t>Knowledge and Skills</w:t>
            </w:r>
          </w:p>
        </w:tc>
        <w:tc>
          <w:tcPr>
            <w:tcW w:w="3850" w:type="dxa"/>
            <w:gridSpan w:val="2"/>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spacing w:line="240" w:lineRule="auto"/>
              <w:rPr>
                <w:rFonts w:cstheme="minorBidi"/>
                <w:color w:val="auto"/>
                <w:kern w:val="0"/>
                <w:sz w:val="24"/>
                <w:szCs w:val="24"/>
              </w:rPr>
            </w:pPr>
          </w:p>
        </w:tc>
      </w:tr>
      <w:tr w:rsidR="008505F5">
        <w:trPr>
          <w:trHeight w:val="5359"/>
        </w:trPr>
        <w:tc>
          <w:tcPr>
            <w:tcW w:w="4566"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pStyle w:val="ListBullet"/>
              <w:numPr>
                <w:ilvl w:val="0"/>
                <w:numId w:val="2"/>
              </w:numPr>
              <w:spacing w:line="240" w:lineRule="auto"/>
              <w:ind w:left="360" w:hanging="360"/>
              <w:rPr>
                <w:rFonts w:ascii="Constantia" w:hAnsi="Constantia" w:cstheme="minorBidi"/>
                <w:color w:val="auto"/>
                <w:kern w:val="0"/>
                <w:sz w:val="24"/>
                <w:szCs w:val="24"/>
              </w:rPr>
            </w:pPr>
            <w:r>
              <w:rPr>
                <w:rFonts w:ascii="Gill Sans MT" w:hAnsi="Gill Sans MT" w:cs="Gill Sans MT"/>
                <w:sz w:val="20"/>
                <w:szCs w:val="20"/>
              </w:rPr>
              <w:t xml:space="preserve">Knowledge and understanding of Primary          Curriculum and its application Knowledge of strategies that enable the teacher to teach mixed ability pupils within the same class and provide work which is differentiated to cater for the entire ability </w:t>
            </w:r>
            <w:proofErr w:type="spellStart"/>
            <w:r>
              <w:rPr>
                <w:rFonts w:ascii="Gill Sans MT" w:hAnsi="Gill Sans MT" w:cs="Gill Sans MT"/>
                <w:sz w:val="20"/>
                <w:szCs w:val="20"/>
              </w:rPr>
              <w:t>rangeEvidence</w:t>
            </w:r>
            <w:proofErr w:type="spellEnd"/>
            <w:r>
              <w:rPr>
                <w:rFonts w:ascii="Gill Sans MT" w:hAnsi="Gill Sans MT" w:cs="Gill Sans MT"/>
                <w:sz w:val="20"/>
                <w:szCs w:val="20"/>
              </w:rPr>
              <w:t xml:space="preserve"> of the ability to plan effectively, using assessment for learning as a tool, to meet the needs of all pupils through focused, energetic teaching that secures challenge and success for every </w:t>
            </w:r>
            <w:proofErr w:type="spellStart"/>
            <w:r>
              <w:rPr>
                <w:rFonts w:ascii="Gill Sans MT" w:hAnsi="Gill Sans MT" w:cs="Gill Sans MT"/>
                <w:sz w:val="20"/>
                <w:szCs w:val="20"/>
              </w:rPr>
              <w:t>childAbility</w:t>
            </w:r>
            <w:proofErr w:type="spellEnd"/>
            <w:r>
              <w:rPr>
                <w:rFonts w:ascii="Gill Sans MT" w:hAnsi="Gill Sans MT" w:cs="Gill Sans MT"/>
                <w:sz w:val="20"/>
                <w:szCs w:val="20"/>
              </w:rPr>
              <w:t xml:space="preserve"> to develop and maintain good professional relationships and contribute positively to           curriculum development in a specific curriculum area or </w:t>
            </w:r>
            <w:proofErr w:type="spellStart"/>
            <w:r>
              <w:rPr>
                <w:rFonts w:ascii="Gill Sans MT" w:hAnsi="Gill Sans MT" w:cs="Gill Sans MT"/>
                <w:sz w:val="20"/>
                <w:szCs w:val="20"/>
              </w:rPr>
              <w:t>areas.Ability</w:t>
            </w:r>
            <w:proofErr w:type="spellEnd"/>
            <w:r>
              <w:rPr>
                <w:rFonts w:ascii="Gill Sans MT" w:hAnsi="Gill Sans MT" w:cs="Gill Sans MT"/>
                <w:sz w:val="20"/>
                <w:szCs w:val="20"/>
              </w:rPr>
              <w:t xml:space="preserve"> to motivate and inspire </w:t>
            </w:r>
            <w:proofErr w:type="spellStart"/>
            <w:r>
              <w:rPr>
                <w:rFonts w:ascii="Gill Sans MT" w:hAnsi="Gill Sans MT" w:cs="Gill Sans MT"/>
                <w:sz w:val="20"/>
                <w:szCs w:val="20"/>
              </w:rPr>
              <w:t>pupilsAbility</w:t>
            </w:r>
            <w:proofErr w:type="spellEnd"/>
            <w:r>
              <w:rPr>
                <w:rFonts w:ascii="Gill Sans MT" w:hAnsi="Gill Sans MT" w:cs="Gill Sans MT"/>
                <w:sz w:val="20"/>
                <w:szCs w:val="20"/>
              </w:rPr>
              <w:t xml:space="preserve"> to develop a creative curriculum</w:t>
            </w:r>
          </w:p>
        </w:tc>
        <w:tc>
          <w:tcPr>
            <w:tcW w:w="3850"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spacing w:line="240" w:lineRule="auto"/>
              <w:ind w:left="360" w:hanging="360"/>
              <w:rPr>
                <w:rFonts w:ascii="Gill Sans MT" w:hAnsi="Gill Sans MT" w:cs="Gill Sans MT"/>
                <w:sz w:val="20"/>
                <w:szCs w:val="20"/>
              </w:rPr>
            </w:pPr>
            <w:r>
              <w:rPr>
                <w:rFonts w:ascii="Gill Sans MT" w:hAnsi="Gill Sans MT" w:cs="Gill Sans MT"/>
                <w:sz w:val="20"/>
                <w:szCs w:val="20"/>
              </w:rPr>
              <w:t xml:space="preserve">Teaching in Catholic primary school </w:t>
            </w:r>
          </w:p>
          <w:p w:rsidR="008505F5" w:rsidRDefault="008505F5" w:rsidP="008505F5">
            <w:pPr>
              <w:numPr>
                <w:ilvl w:val="0"/>
                <w:numId w:val="2"/>
              </w:numPr>
              <w:spacing w:line="240" w:lineRule="auto"/>
              <w:ind w:left="360" w:hanging="360"/>
              <w:rPr>
                <w:rFonts w:cstheme="minorBidi"/>
                <w:color w:val="auto"/>
                <w:kern w:val="0"/>
                <w:sz w:val="24"/>
                <w:szCs w:val="24"/>
              </w:rPr>
            </w:pPr>
            <w:r>
              <w:rPr>
                <w:rFonts w:ascii="Gill Sans MT" w:hAnsi="Gill Sans MT" w:cs="Gill Sans MT"/>
                <w:color w:val="auto"/>
                <w:sz w:val="20"/>
                <w:szCs w:val="20"/>
              </w:rPr>
              <w:t xml:space="preserve">An understanding of transition issues from year to year </w:t>
            </w:r>
          </w:p>
        </w:tc>
      </w:tr>
      <w:tr w:rsidR="008505F5">
        <w:trPr>
          <w:trHeight w:val="531"/>
        </w:trPr>
        <w:tc>
          <w:tcPr>
            <w:tcW w:w="4566"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rPr>
                <w:rFonts w:cstheme="minorBidi"/>
                <w:color w:val="auto"/>
                <w:kern w:val="0"/>
                <w:sz w:val="24"/>
                <w:szCs w:val="24"/>
              </w:rPr>
            </w:pPr>
            <w:r>
              <w:rPr>
                <w:rFonts w:ascii="Gill Sans MT" w:hAnsi="Gill Sans MT" w:cs="Gill Sans MT"/>
                <w:b/>
                <w:bCs/>
                <w:sz w:val="20"/>
                <w:szCs w:val="20"/>
              </w:rPr>
              <w:t>Aptitudes</w:t>
            </w:r>
          </w:p>
        </w:tc>
        <w:tc>
          <w:tcPr>
            <w:tcW w:w="3850"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spacing w:line="240" w:lineRule="auto"/>
              <w:rPr>
                <w:rFonts w:cstheme="minorBidi"/>
                <w:color w:val="auto"/>
                <w:kern w:val="0"/>
                <w:sz w:val="24"/>
                <w:szCs w:val="24"/>
              </w:rPr>
            </w:pPr>
          </w:p>
        </w:tc>
      </w:tr>
      <w:tr w:rsidR="008505F5">
        <w:trPr>
          <w:trHeight w:val="4904"/>
        </w:trPr>
        <w:tc>
          <w:tcPr>
            <w:tcW w:w="4566"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lastRenderedPageBreak/>
              <w:t>Ability to teach a wide range of subjects across the primary age range.</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Ability to use effectively a variety of teaching and organisational styles and resources including ICT.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Effective teaching and learning strategies to achieve high levels of pupil progress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Effective behaviour management strategies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Effective use of assessment for learning strategies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Experience of creating an appropriate and        stimulating classroom learning environment </w:t>
            </w:r>
          </w:p>
          <w:p w:rsidR="008505F5" w:rsidRDefault="008505F5" w:rsidP="008505F5">
            <w:pPr>
              <w:numPr>
                <w:ilvl w:val="0"/>
                <w:numId w:val="2"/>
              </w:numPr>
              <w:spacing w:line="240" w:lineRule="auto"/>
              <w:ind w:left="360" w:hanging="360"/>
              <w:rPr>
                <w:rFonts w:ascii="Gill Sans MT" w:hAnsi="Gill Sans MT" w:cs="Gill Sans MT"/>
                <w:sz w:val="20"/>
                <w:szCs w:val="20"/>
              </w:rPr>
            </w:pPr>
            <w:r>
              <w:rPr>
                <w:rFonts w:ascii="Gill Sans MT" w:hAnsi="Gill Sans MT" w:cs="Gill Sans MT"/>
                <w:color w:val="auto"/>
                <w:sz w:val="20"/>
                <w:szCs w:val="20"/>
              </w:rPr>
              <w:t xml:space="preserve">Understanding of the revised National            Curriculum with regards to the teaching of Maths and English and the implications for assessment </w:t>
            </w:r>
          </w:p>
          <w:p w:rsidR="008505F5" w:rsidRDefault="008505F5" w:rsidP="008505F5">
            <w:pPr>
              <w:numPr>
                <w:ilvl w:val="0"/>
                <w:numId w:val="2"/>
              </w:numPr>
              <w:spacing w:line="240" w:lineRule="auto"/>
              <w:ind w:left="360" w:hanging="360"/>
              <w:rPr>
                <w:rFonts w:cstheme="minorBidi"/>
                <w:color w:val="auto"/>
                <w:kern w:val="0"/>
                <w:sz w:val="24"/>
                <w:szCs w:val="24"/>
              </w:rPr>
            </w:pPr>
            <w:r>
              <w:rPr>
                <w:rFonts w:ascii="Gill Sans MT" w:hAnsi="Gill Sans MT" w:cs="Gill Sans MT"/>
                <w:color w:val="auto"/>
                <w:sz w:val="20"/>
                <w:szCs w:val="20"/>
              </w:rPr>
              <w:t>Effective at teaching phonics and SPAG</w:t>
            </w:r>
          </w:p>
        </w:tc>
        <w:tc>
          <w:tcPr>
            <w:tcW w:w="3850" w:type="dxa"/>
            <w:gridSpan w:val="2"/>
            <w:tcBorders>
              <w:top w:val="single" w:sz="4" w:space="0" w:color="3B3B3B"/>
              <w:left w:val="single" w:sz="4" w:space="0" w:color="3B3B3B"/>
              <w:bottom w:val="single" w:sz="4" w:space="0" w:color="3B3B3B"/>
              <w:right w:val="single" w:sz="4" w:space="0" w:color="3B3B3B"/>
            </w:tcBorders>
          </w:tcPr>
          <w:p w:rsidR="008505F5" w:rsidRDefault="008505F5">
            <w:pPr>
              <w:spacing w:line="240" w:lineRule="auto"/>
              <w:rPr>
                <w:rFonts w:cstheme="minorBidi"/>
                <w:color w:val="auto"/>
                <w:kern w:val="0"/>
                <w:sz w:val="24"/>
                <w:szCs w:val="24"/>
              </w:rPr>
            </w:pPr>
          </w:p>
        </w:tc>
      </w:tr>
      <w:tr w:rsidR="008505F5">
        <w:trPr>
          <w:gridAfter w:val="1"/>
          <w:wAfter w:w="268" w:type="dxa"/>
          <w:trHeight w:val="510"/>
        </w:trPr>
        <w:tc>
          <w:tcPr>
            <w:tcW w:w="4323" w:type="dxa"/>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jc w:val="center"/>
              <w:rPr>
                <w:rFonts w:cstheme="minorBidi"/>
                <w:color w:val="auto"/>
                <w:kern w:val="0"/>
                <w:sz w:val="24"/>
                <w:szCs w:val="24"/>
              </w:rPr>
            </w:pPr>
            <w:r>
              <w:rPr>
                <w:rFonts w:ascii="Gill Sans MT" w:hAnsi="Gill Sans MT" w:cs="Gill Sans MT"/>
                <w:b/>
                <w:bCs/>
                <w:sz w:val="20"/>
                <w:szCs w:val="20"/>
              </w:rPr>
              <w:t>Essential</w:t>
            </w:r>
          </w:p>
        </w:tc>
        <w:tc>
          <w:tcPr>
            <w:tcW w:w="3825"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jc w:val="center"/>
              <w:rPr>
                <w:rFonts w:cstheme="minorBidi"/>
                <w:color w:val="auto"/>
                <w:kern w:val="0"/>
                <w:sz w:val="24"/>
                <w:szCs w:val="24"/>
              </w:rPr>
            </w:pPr>
            <w:r>
              <w:rPr>
                <w:rFonts w:ascii="Gill Sans MT" w:hAnsi="Gill Sans MT" w:cs="Gill Sans MT"/>
                <w:b/>
                <w:bCs/>
                <w:sz w:val="20"/>
                <w:szCs w:val="20"/>
              </w:rPr>
              <w:t>Desirable</w:t>
            </w:r>
          </w:p>
        </w:tc>
      </w:tr>
      <w:tr w:rsidR="008505F5">
        <w:trPr>
          <w:gridAfter w:val="1"/>
          <w:wAfter w:w="268" w:type="dxa"/>
          <w:trHeight w:val="471"/>
        </w:trPr>
        <w:tc>
          <w:tcPr>
            <w:tcW w:w="4323" w:type="dxa"/>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rPr>
                <w:rFonts w:cstheme="minorBidi"/>
                <w:color w:val="auto"/>
                <w:kern w:val="0"/>
                <w:sz w:val="24"/>
                <w:szCs w:val="24"/>
              </w:rPr>
            </w:pPr>
            <w:r>
              <w:rPr>
                <w:rFonts w:ascii="Gill Sans MT" w:hAnsi="Gill Sans MT" w:cs="Gill Sans MT"/>
                <w:b/>
                <w:bCs/>
                <w:sz w:val="20"/>
                <w:szCs w:val="20"/>
              </w:rPr>
              <w:t>Personal Qualities and Attributes</w:t>
            </w:r>
          </w:p>
        </w:tc>
        <w:tc>
          <w:tcPr>
            <w:tcW w:w="3825" w:type="dxa"/>
            <w:gridSpan w:val="2"/>
            <w:tcBorders>
              <w:top w:val="single" w:sz="4" w:space="0" w:color="3B3B3B"/>
              <w:left w:val="single" w:sz="4" w:space="0" w:color="3B3B3B"/>
              <w:bottom w:val="single" w:sz="4" w:space="0" w:color="3B3B3B"/>
              <w:right w:val="single" w:sz="4" w:space="0" w:color="3B3B3B"/>
            </w:tcBorders>
            <w:shd w:val="clear" w:color="auto" w:fill="CCE9E8"/>
          </w:tcPr>
          <w:p w:rsidR="008505F5" w:rsidRDefault="008505F5">
            <w:pPr>
              <w:rPr>
                <w:rFonts w:cstheme="minorBidi"/>
                <w:color w:val="auto"/>
                <w:kern w:val="0"/>
                <w:sz w:val="24"/>
                <w:szCs w:val="24"/>
              </w:rPr>
            </w:pPr>
          </w:p>
        </w:tc>
      </w:tr>
      <w:tr w:rsidR="008505F5">
        <w:trPr>
          <w:gridAfter w:val="1"/>
          <w:wAfter w:w="268" w:type="dxa"/>
          <w:trHeight w:val="6888"/>
        </w:trPr>
        <w:tc>
          <w:tcPr>
            <w:tcW w:w="4323" w:type="dxa"/>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Passionate about teaching and learning</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Ability to set high standards and provide a role model for staff and pupils.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Able to deal sensitively with people and     resolve conflicts.</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Experience of working effectively as part of a team</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Good intrapersonal/communication skills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Displays warmth, care and sensitivity in dealing            with children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Resilient, reflective, self-evaluative and      adaptable to changing circumstances and new ideas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 xml:space="preserve">Reliable and punctual; in good health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Be self-motivated and have high professional aspirations</w:t>
            </w:r>
          </w:p>
          <w:p w:rsidR="008505F5" w:rsidRDefault="008505F5" w:rsidP="008505F5">
            <w:pPr>
              <w:numPr>
                <w:ilvl w:val="0"/>
                <w:numId w:val="2"/>
              </w:numPr>
              <w:spacing w:line="240" w:lineRule="auto"/>
              <w:ind w:left="360" w:hanging="360"/>
              <w:rPr>
                <w:rFonts w:ascii="Gill Sans MT" w:hAnsi="Gill Sans MT" w:cs="Gill Sans MT"/>
                <w:sz w:val="20"/>
                <w:szCs w:val="20"/>
              </w:rPr>
            </w:pPr>
            <w:r>
              <w:rPr>
                <w:rFonts w:ascii="Gill Sans MT" w:hAnsi="Gill Sans MT" w:cs="Gill Sans MT"/>
                <w:color w:val="auto"/>
                <w:sz w:val="20"/>
                <w:szCs w:val="20"/>
              </w:rPr>
              <w:t xml:space="preserve">Ability to prioritise </w:t>
            </w:r>
          </w:p>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Willingness to be involved in the wider life of the school, including extra-curricular clubs.</w:t>
            </w:r>
          </w:p>
          <w:p w:rsidR="008505F5" w:rsidRDefault="008505F5" w:rsidP="008505F5">
            <w:pPr>
              <w:numPr>
                <w:ilvl w:val="0"/>
                <w:numId w:val="2"/>
              </w:numPr>
              <w:ind w:left="360" w:hanging="360"/>
              <w:rPr>
                <w:rFonts w:cstheme="minorBidi"/>
                <w:color w:val="auto"/>
                <w:kern w:val="0"/>
                <w:sz w:val="24"/>
                <w:szCs w:val="24"/>
              </w:rPr>
            </w:pPr>
            <w:r>
              <w:rPr>
                <w:rFonts w:ascii="Gill Sans MT" w:hAnsi="Gill Sans MT" w:cs="Gill Sans MT"/>
                <w:color w:val="auto"/>
                <w:sz w:val="20"/>
                <w:szCs w:val="20"/>
              </w:rPr>
              <w:t xml:space="preserve">When all the above fail, to maintain a good sense of humour, a willingness to learn, and the will to continue to strive for excellence </w:t>
            </w:r>
          </w:p>
        </w:tc>
        <w:tc>
          <w:tcPr>
            <w:tcW w:w="3825"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ind w:left="360" w:hanging="360"/>
              <w:rPr>
                <w:rFonts w:cstheme="minorBidi"/>
                <w:color w:val="auto"/>
                <w:kern w:val="0"/>
                <w:sz w:val="24"/>
                <w:szCs w:val="24"/>
              </w:rPr>
            </w:pPr>
            <w:r>
              <w:rPr>
                <w:rFonts w:ascii="Gill Sans MT" w:hAnsi="Gill Sans MT" w:cs="Gill Sans MT"/>
                <w:color w:val="auto"/>
                <w:sz w:val="20"/>
                <w:szCs w:val="20"/>
              </w:rPr>
              <w:t xml:space="preserve">Bring personal interests and enthusiasm to our school community </w:t>
            </w:r>
          </w:p>
        </w:tc>
      </w:tr>
      <w:tr w:rsidR="008505F5">
        <w:trPr>
          <w:gridAfter w:val="1"/>
          <w:wAfter w:w="268" w:type="dxa"/>
          <w:trHeight w:val="471"/>
        </w:trPr>
        <w:tc>
          <w:tcPr>
            <w:tcW w:w="4323" w:type="dxa"/>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rPr>
                <w:rFonts w:cstheme="minorBidi"/>
                <w:color w:val="auto"/>
                <w:kern w:val="0"/>
                <w:sz w:val="24"/>
                <w:szCs w:val="24"/>
              </w:rPr>
            </w:pPr>
            <w:r>
              <w:rPr>
                <w:rFonts w:ascii="Gill Sans MT" w:hAnsi="Gill Sans MT" w:cs="Gill Sans MT"/>
                <w:b/>
                <w:bCs/>
                <w:color w:val="0C0C0C"/>
                <w:sz w:val="20"/>
                <w:szCs w:val="20"/>
              </w:rPr>
              <w:lastRenderedPageBreak/>
              <w:t>Disposition</w:t>
            </w:r>
          </w:p>
        </w:tc>
        <w:tc>
          <w:tcPr>
            <w:tcW w:w="3825"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rPr>
                <w:rFonts w:cstheme="minorBidi"/>
                <w:color w:val="auto"/>
                <w:kern w:val="0"/>
                <w:sz w:val="24"/>
                <w:szCs w:val="24"/>
              </w:rPr>
            </w:pPr>
          </w:p>
        </w:tc>
      </w:tr>
      <w:tr w:rsidR="008505F5">
        <w:trPr>
          <w:gridAfter w:val="1"/>
          <w:wAfter w:w="268" w:type="dxa"/>
          <w:trHeight w:val="2914"/>
        </w:trPr>
        <w:tc>
          <w:tcPr>
            <w:tcW w:w="4323" w:type="dxa"/>
            <w:tcBorders>
              <w:top w:val="single" w:sz="4" w:space="0" w:color="3B3B3B"/>
              <w:left w:val="single" w:sz="4" w:space="0" w:color="3B3B3B"/>
              <w:bottom w:val="single" w:sz="4" w:space="0" w:color="3B3B3B"/>
              <w:right w:val="single" w:sz="4" w:space="0" w:color="3B3B3B"/>
            </w:tcBorders>
          </w:tcPr>
          <w:p w:rsidR="008505F5" w:rsidRDefault="008505F5">
            <w:pPr>
              <w:rPr>
                <w:rFonts w:cstheme="minorBidi"/>
                <w:color w:val="auto"/>
                <w:kern w:val="0"/>
                <w:sz w:val="24"/>
                <w:szCs w:val="24"/>
              </w:rPr>
            </w:pPr>
            <w:r>
              <w:rPr>
                <w:rFonts w:ascii="Gill Sans MT" w:hAnsi="Gill Sans MT" w:cs="Gill Sans MT"/>
                <w:sz w:val="20"/>
                <w:szCs w:val="20"/>
              </w:rPr>
              <w:t xml:space="preserve">To be committed to raising the levels of achievement of children of all </w:t>
            </w:r>
            <w:proofErr w:type="spellStart"/>
            <w:r>
              <w:rPr>
                <w:rFonts w:ascii="Gill Sans MT" w:hAnsi="Gill Sans MT" w:cs="Gill Sans MT"/>
                <w:sz w:val="20"/>
                <w:szCs w:val="20"/>
              </w:rPr>
              <w:t>abilities.Committed</w:t>
            </w:r>
            <w:proofErr w:type="spellEnd"/>
            <w:r>
              <w:rPr>
                <w:rFonts w:ascii="Gill Sans MT" w:hAnsi="Gill Sans MT" w:cs="Gill Sans MT"/>
                <w:sz w:val="20"/>
                <w:szCs w:val="20"/>
              </w:rPr>
              <w:t xml:space="preserve"> to high levels of achievement across the whole primary curriculum. </w:t>
            </w:r>
          </w:p>
        </w:tc>
        <w:tc>
          <w:tcPr>
            <w:tcW w:w="3825" w:type="dxa"/>
            <w:gridSpan w:val="2"/>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ind w:left="360" w:hanging="360"/>
              <w:rPr>
                <w:rFonts w:ascii="Gill Sans MT" w:hAnsi="Gill Sans MT" w:cs="Gill Sans MT"/>
                <w:sz w:val="20"/>
                <w:szCs w:val="20"/>
              </w:rPr>
            </w:pPr>
            <w:r>
              <w:rPr>
                <w:rFonts w:ascii="Gill Sans MT" w:hAnsi="Gill Sans MT" w:cs="Gill Sans MT"/>
                <w:sz w:val="20"/>
                <w:szCs w:val="20"/>
              </w:rPr>
              <w:t>Understand the distinctive requirements of a Catholic school and share a        personal faith commitment.</w:t>
            </w:r>
          </w:p>
          <w:p w:rsidR="008505F5" w:rsidRDefault="008505F5" w:rsidP="008505F5">
            <w:pPr>
              <w:numPr>
                <w:ilvl w:val="0"/>
                <w:numId w:val="2"/>
              </w:numPr>
              <w:ind w:left="360" w:hanging="360"/>
              <w:rPr>
                <w:rFonts w:ascii="Gill Sans MT" w:hAnsi="Gill Sans MT" w:cs="Gill Sans MT"/>
                <w:sz w:val="20"/>
                <w:szCs w:val="20"/>
              </w:rPr>
            </w:pPr>
            <w:r>
              <w:rPr>
                <w:rFonts w:ascii="Gill Sans MT" w:hAnsi="Gill Sans MT" w:cs="Gill Sans MT"/>
                <w:sz w:val="20"/>
                <w:szCs w:val="20"/>
              </w:rPr>
              <w:t>Able to support the Catholic ethos and celebrate the achievements of the school.</w:t>
            </w:r>
          </w:p>
          <w:p w:rsidR="008505F5" w:rsidRDefault="008505F5" w:rsidP="008505F5">
            <w:pPr>
              <w:numPr>
                <w:ilvl w:val="0"/>
                <w:numId w:val="2"/>
              </w:numPr>
              <w:ind w:left="360" w:hanging="360"/>
              <w:rPr>
                <w:rFonts w:cstheme="minorBidi"/>
                <w:color w:val="auto"/>
                <w:kern w:val="0"/>
                <w:sz w:val="24"/>
                <w:szCs w:val="24"/>
              </w:rPr>
            </w:pPr>
            <w:r>
              <w:rPr>
                <w:rFonts w:ascii="Gill Sans MT" w:hAnsi="Gill Sans MT" w:cs="Gill Sans MT"/>
                <w:sz w:val="20"/>
                <w:szCs w:val="20"/>
              </w:rPr>
              <w:t>Keen to be involved in new educational initiatives, can be reflective and learn from previous experience.</w:t>
            </w:r>
          </w:p>
        </w:tc>
      </w:tr>
      <w:tr w:rsidR="008505F5">
        <w:trPr>
          <w:gridAfter w:val="1"/>
          <w:wAfter w:w="268" w:type="dxa"/>
          <w:trHeight w:val="457"/>
        </w:trPr>
        <w:tc>
          <w:tcPr>
            <w:tcW w:w="4323" w:type="dxa"/>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rPr>
                <w:rFonts w:cstheme="minorBidi"/>
                <w:color w:val="auto"/>
                <w:kern w:val="0"/>
                <w:sz w:val="24"/>
                <w:szCs w:val="24"/>
              </w:rPr>
            </w:pPr>
            <w:r>
              <w:rPr>
                <w:rFonts w:ascii="Gill Sans MT" w:hAnsi="Gill Sans MT" w:cs="Gill Sans MT"/>
                <w:b/>
                <w:bCs/>
                <w:sz w:val="20"/>
                <w:szCs w:val="20"/>
              </w:rPr>
              <w:t>Safeguarding</w:t>
            </w:r>
          </w:p>
        </w:tc>
        <w:tc>
          <w:tcPr>
            <w:tcW w:w="3825" w:type="dxa"/>
            <w:gridSpan w:val="2"/>
            <w:tcBorders>
              <w:top w:val="single" w:sz="4" w:space="0" w:color="3B3B3B"/>
              <w:left w:val="single" w:sz="4" w:space="0" w:color="3B3B3B"/>
              <w:bottom w:val="single" w:sz="4" w:space="0" w:color="3B3B3B"/>
              <w:right w:val="single" w:sz="4" w:space="0" w:color="3B3B3B"/>
            </w:tcBorders>
            <w:shd w:val="clear" w:color="auto" w:fill="99D3D1"/>
          </w:tcPr>
          <w:p w:rsidR="008505F5" w:rsidRDefault="008505F5">
            <w:pPr>
              <w:rPr>
                <w:rFonts w:cstheme="minorBidi"/>
                <w:color w:val="auto"/>
                <w:kern w:val="0"/>
                <w:sz w:val="24"/>
                <w:szCs w:val="24"/>
              </w:rPr>
            </w:pPr>
          </w:p>
        </w:tc>
      </w:tr>
      <w:tr w:rsidR="008505F5">
        <w:trPr>
          <w:gridAfter w:val="1"/>
          <w:wAfter w:w="268" w:type="dxa"/>
          <w:trHeight w:val="1252"/>
        </w:trPr>
        <w:tc>
          <w:tcPr>
            <w:tcW w:w="4323" w:type="dxa"/>
            <w:tcBorders>
              <w:top w:val="single" w:sz="4" w:space="0" w:color="3B3B3B"/>
              <w:left w:val="single" w:sz="4" w:space="0" w:color="3B3B3B"/>
              <w:bottom w:val="single" w:sz="4" w:space="0" w:color="3B3B3B"/>
              <w:right w:val="single" w:sz="4" w:space="0" w:color="3B3B3B"/>
            </w:tcBorders>
          </w:tcPr>
          <w:p w:rsidR="008505F5" w:rsidRDefault="008505F5" w:rsidP="008505F5">
            <w:pPr>
              <w:numPr>
                <w:ilvl w:val="0"/>
                <w:numId w:val="2"/>
              </w:numPr>
              <w:spacing w:line="240" w:lineRule="auto"/>
              <w:ind w:left="360" w:hanging="360"/>
              <w:rPr>
                <w:rFonts w:ascii="Gill Sans MT" w:hAnsi="Gill Sans MT" w:cs="Gill Sans MT"/>
                <w:color w:val="auto"/>
                <w:sz w:val="20"/>
                <w:szCs w:val="20"/>
              </w:rPr>
            </w:pPr>
            <w:r>
              <w:rPr>
                <w:rFonts w:ascii="Gill Sans MT" w:hAnsi="Gill Sans MT" w:cs="Gill Sans MT"/>
                <w:color w:val="auto"/>
                <w:sz w:val="20"/>
                <w:szCs w:val="20"/>
              </w:rPr>
              <w:t>Demonstrate a commitment and ability to  safeguard all pupils</w:t>
            </w:r>
          </w:p>
          <w:p w:rsidR="008505F5" w:rsidRDefault="008505F5" w:rsidP="008505F5">
            <w:pPr>
              <w:numPr>
                <w:ilvl w:val="0"/>
                <w:numId w:val="2"/>
              </w:numPr>
              <w:ind w:left="360" w:hanging="360"/>
              <w:rPr>
                <w:rFonts w:cstheme="minorBidi"/>
                <w:color w:val="auto"/>
                <w:kern w:val="0"/>
                <w:sz w:val="24"/>
                <w:szCs w:val="24"/>
              </w:rPr>
            </w:pPr>
            <w:r>
              <w:rPr>
                <w:rFonts w:ascii="Gill Sans MT" w:hAnsi="Gill Sans MT" w:cs="Gill Sans MT"/>
                <w:color w:val="auto"/>
                <w:sz w:val="20"/>
                <w:szCs w:val="20"/>
              </w:rPr>
              <w:t xml:space="preserve">An enhanced DBS </w:t>
            </w:r>
            <w:r>
              <w:rPr>
                <w:rFonts w:ascii="Gill Sans MT" w:hAnsi="Gill Sans MT" w:cs="Gill Sans MT"/>
                <w:sz w:val="20"/>
                <w:szCs w:val="20"/>
              </w:rPr>
              <w:t xml:space="preserve">clearance is essential </w:t>
            </w:r>
            <w:r>
              <w:rPr>
                <w:rFonts w:ascii="Gill Sans MT" w:hAnsi="Gill Sans MT" w:cs="Gill Sans MT"/>
                <w:color w:val="auto"/>
                <w:sz w:val="20"/>
                <w:szCs w:val="20"/>
              </w:rPr>
              <w:t>before commencing work at our school.</w:t>
            </w:r>
          </w:p>
        </w:tc>
        <w:tc>
          <w:tcPr>
            <w:tcW w:w="3825" w:type="dxa"/>
            <w:gridSpan w:val="2"/>
            <w:tcBorders>
              <w:top w:val="single" w:sz="4" w:space="0" w:color="3B3B3B"/>
              <w:left w:val="single" w:sz="4" w:space="0" w:color="3B3B3B"/>
              <w:bottom w:val="single" w:sz="4" w:space="0" w:color="3B3B3B"/>
              <w:right w:val="single" w:sz="4" w:space="0" w:color="3B3B3B"/>
            </w:tcBorders>
          </w:tcPr>
          <w:p w:rsidR="008505F5" w:rsidRDefault="008505F5">
            <w:pPr>
              <w:rPr>
                <w:rFonts w:cstheme="minorBidi"/>
                <w:color w:val="auto"/>
                <w:kern w:val="0"/>
                <w:sz w:val="24"/>
                <w:szCs w:val="24"/>
              </w:rPr>
            </w:pPr>
          </w:p>
        </w:tc>
      </w:tr>
    </w:tbl>
    <w:p w:rsidR="008505F5" w:rsidRDefault="008505F5">
      <w:pPr>
        <w:spacing w:after="280" w:line="240" w:lineRule="auto"/>
        <w:rPr>
          <w:rFonts w:cstheme="minorBidi"/>
          <w:color w:val="auto"/>
          <w:kern w:val="0"/>
          <w:sz w:val="24"/>
          <w:szCs w:val="24"/>
        </w:rPr>
      </w:pPr>
    </w:p>
    <w:p w:rsidR="008505F5" w:rsidRDefault="008505F5">
      <w:pPr>
        <w:pStyle w:val="CardTitle"/>
        <w:rPr>
          <w:rFonts w:cstheme="minorBidi"/>
          <w:color w:val="auto"/>
          <w:kern w:val="0"/>
          <w:sz w:val="24"/>
          <w:szCs w:val="24"/>
        </w:rPr>
      </w:pP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p w:rsidR="008505F5" w:rsidRDefault="004A3D56">
      <w:pPr>
        <w:pStyle w:val="BodyText3"/>
        <w:rPr>
          <w:rFonts w:cstheme="minorBidi"/>
          <w:color w:val="auto"/>
          <w:kern w:val="0"/>
          <w:sz w:val="24"/>
          <w:szCs w:val="24"/>
        </w:rPr>
      </w:pPr>
      <w:r>
        <w:rPr>
          <w:rFonts w:ascii="Gill Sans MT" w:hAnsi="Gill Sans MT" w:cs="Gill Sans MT"/>
          <w:b/>
          <w:bCs/>
          <w:color w:val="006C68"/>
          <w:sz w:val="40"/>
          <w:szCs w:val="40"/>
          <w:lang w:val="en-US"/>
        </w:rPr>
        <w:lastRenderedPageBreak/>
        <w:t xml:space="preserve">KS1 Class Teacher  </w:t>
      </w:r>
      <w:bookmarkStart w:id="0" w:name="_GoBack"/>
      <w:bookmarkEnd w:id="0"/>
      <w:r w:rsidR="008505F5">
        <w:rPr>
          <w:rFonts w:ascii="Gill Sans MT" w:hAnsi="Gill Sans MT" w:cs="Gill Sans MT"/>
          <w:b/>
          <w:bCs/>
          <w:color w:val="006C68"/>
          <w:sz w:val="40"/>
          <w:szCs w:val="40"/>
          <w:lang w:val="en-US"/>
        </w:rPr>
        <w:t xml:space="preserve">        </w:t>
      </w:r>
      <w:r w:rsidR="008505F5">
        <w:rPr>
          <w:rFonts w:ascii="Gill Sans MT" w:hAnsi="Gill Sans MT" w:cs="Gill Sans MT"/>
          <w:color w:val="595959"/>
          <w:sz w:val="40"/>
          <w:szCs w:val="40"/>
          <w:lang w:val="en-US"/>
        </w:rPr>
        <w:t>Person specification</w:t>
      </w:r>
    </w:p>
    <w:p w:rsidR="008505F5" w:rsidRDefault="008505F5">
      <w:pPr>
        <w:overflowPunct/>
        <w:spacing w:after="0" w:line="240" w:lineRule="auto"/>
        <w:rPr>
          <w:rFonts w:cstheme="minorBidi"/>
          <w:color w:val="auto"/>
          <w:kern w:val="0"/>
          <w:sz w:val="24"/>
          <w:szCs w:val="24"/>
        </w:rPr>
        <w:sectPr w:rsidR="008505F5">
          <w:type w:val="continuous"/>
          <w:pgSz w:w="12240" w:h="15840"/>
          <w:pgMar w:top="1440" w:right="1440" w:bottom="1440" w:left="1440" w:header="720" w:footer="720" w:gutter="0"/>
          <w:cols w:space="720"/>
          <w:noEndnote/>
        </w:sectPr>
      </w:pPr>
    </w:p>
    <w:p w:rsidR="008505F5" w:rsidRDefault="008505F5">
      <w:pPr>
        <w:pStyle w:val="unknownstyle"/>
        <w:rPr>
          <w:rFonts w:cstheme="minorBidi"/>
          <w:color w:val="auto"/>
          <w:kern w:val="0"/>
          <w:sz w:val="24"/>
          <w:szCs w:val="24"/>
        </w:rPr>
      </w:pPr>
    </w:p>
    <w:p w:rsidR="008505F5" w:rsidRDefault="008505F5">
      <w:pPr>
        <w:pStyle w:val="unknownstyle"/>
        <w:rPr>
          <w:rFonts w:cstheme="minorBidi"/>
          <w:color w:val="auto"/>
          <w:kern w:val="0"/>
          <w:sz w:val="24"/>
          <w:szCs w:val="24"/>
        </w:rPr>
      </w:pPr>
    </w:p>
    <w:sectPr w:rsidR="008505F5" w:rsidSect="008505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0E96E2"/>
    <w:lvl w:ilvl="0">
      <w:start w:val="1"/>
      <w:numFmt w:val="bullet"/>
      <w:lvlText w:val=""/>
      <w:lvlJc w:val="left"/>
      <w:pPr>
        <w:tabs>
          <w:tab w:val="num" w:pos="360"/>
        </w:tabs>
        <w:ind w:left="360" w:hanging="360"/>
      </w:pPr>
      <w:rPr>
        <w:rFonts w:ascii="Symbol" w:hAnsi="Symbol" w:hint="default"/>
      </w:rPr>
    </w:lvl>
  </w:abstractNum>
  <w:abstractNum w:abstractNumId="1">
    <w:nsid w:val="3BD8028D"/>
    <w:multiLevelType w:val="multilevel"/>
    <w:tmpl w:val="1EFAD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F5"/>
    <w:rsid w:val="004A3D56"/>
    <w:rsid w:val="008505F5"/>
    <w:rsid w:val="00E9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636026-420F-403F-9CD7-36B92DC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onstantia" w:hAnsi="Constantia" w:cs="Constantia"/>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Title">
    <w:name w:val="Card Title"/>
    <w:basedOn w:val="Normal"/>
    <w:uiPriority w:val="99"/>
    <w:pPr>
      <w:spacing w:after="0" w:line="189" w:lineRule="auto"/>
    </w:pPr>
    <w:rPr>
      <w:color w:val="3B3B3B"/>
      <w:sz w:val="121"/>
      <w:szCs w:val="121"/>
    </w:rPr>
  </w:style>
  <w:style w:type="paragraph" w:styleId="BodyText3">
    <w:name w:val="Body Text 3"/>
    <w:basedOn w:val="Normal"/>
    <w:link w:val="BodyText3Char"/>
    <w:uiPriority w:val="99"/>
    <w:rPr>
      <w:sz w:val="15"/>
      <w:szCs w:val="15"/>
    </w:rPr>
  </w:style>
  <w:style w:type="character" w:customStyle="1" w:styleId="BodyText3Char">
    <w:name w:val="Body Text 3 Char"/>
    <w:basedOn w:val="DefaultParagraphFont"/>
    <w:link w:val="BodyText3"/>
    <w:uiPriority w:val="99"/>
    <w:semiHidden/>
    <w:rsid w:val="008505F5"/>
    <w:rPr>
      <w:rFonts w:ascii="Constantia" w:hAnsi="Constantia" w:cs="Constantia"/>
      <w:color w:val="000000"/>
      <w:kern w:val="28"/>
      <w:sz w:val="16"/>
      <w:szCs w:val="16"/>
    </w:rPr>
  </w:style>
  <w:style w:type="paragraph" w:customStyle="1" w:styleId="unknownstyle">
    <w:name w:val="unknown style"/>
    <w:uiPriority w:val="99"/>
    <w:pPr>
      <w:widowControl w:val="0"/>
      <w:overflowPunct w:val="0"/>
      <w:autoSpaceDE w:val="0"/>
      <w:autoSpaceDN w:val="0"/>
      <w:adjustRightInd w:val="0"/>
      <w:spacing w:after="0" w:line="285" w:lineRule="auto"/>
    </w:pPr>
    <w:rPr>
      <w:rFonts w:ascii="Constantia" w:hAnsi="Constantia" w:cs="Constantia"/>
      <w:color w:val="000000"/>
      <w:kern w:val="28"/>
      <w:sz w:val="12"/>
      <w:szCs w:val="12"/>
    </w:rPr>
  </w:style>
  <w:style w:type="paragraph" w:styleId="ListBullet">
    <w:name w:val="List Bullet"/>
    <w:basedOn w:val="Normal"/>
    <w:uiPriority w:val="99"/>
    <w:pPr>
      <w:spacing w:after="240"/>
      <w:ind w:left="216" w:hanging="216"/>
    </w:pPr>
    <w:rPr>
      <w:rFonts w:ascii="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96119E76</Template>
  <TotalTime>1</TotalTime>
  <Pages>3</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Trudi Sherrin</cp:lastModifiedBy>
  <cp:revision>3</cp:revision>
  <dcterms:created xsi:type="dcterms:W3CDTF">2019-09-11T11:24:00Z</dcterms:created>
  <dcterms:modified xsi:type="dcterms:W3CDTF">2019-09-11T11:26:00Z</dcterms:modified>
</cp:coreProperties>
</file>