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4C8AE" w14:textId="77777777" w:rsidR="00AC528A" w:rsidRDefault="00AC528A">
      <w:r>
        <w:rPr>
          <w:noProof/>
          <w:lang w:eastAsia="en-GB"/>
        </w:rPr>
        <w:drawing>
          <wp:anchor distT="0" distB="0" distL="114300" distR="114300" simplePos="0" relativeHeight="251659264" behindDoc="0" locked="0" layoutInCell="1" allowOverlap="1" wp14:anchorId="384DF494" wp14:editId="21ACAD55">
            <wp:simplePos x="0" y="0"/>
            <wp:positionH relativeFrom="margin">
              <wp:align>left</wp:align>
            </wp:positionH>
            <wp:positionV relativeFrom="paragraph">
              <wp:posOffset>0</wp:posOffset>
            </wp:positionV>
            <wp:extent cx="1228090" cy="1166495"/>
            <wp:effectExtent l="0" t="0" r="0" b="0"/>
            <wp:wrapSquare wrapText="bothSides"/>
            <wp:docPr id="3" name="Picture 3">
              <a:extLst xmlns:a="http://schemas.openxmlformats.org/drawingml/2006/main">
                <a:ext uri="{FF2B5EF4-FFF2-40B4-BE49-F238E27FC236}">
                  <a16:creationId xmlns:a16="http://schemas.microsoft.com/office/drawing/2014/main" id="{C2ABD637-0787-4CF9-ACE6-57D918336125}"/>
                </a:ext>
              </a:extLst>
            </wp:docPr>
            <wp:cNvGraphicFramePr/>
            <a:graphic xmlns:a="http://schemas.openxmlformats.org/drawingml/2006/main">
              <a:graphicData uri="http://schemas.openxmlformats.org/drawingml/2006/picture">
                <pic:pic xmlns:pic="http://schemas.openxmlformats.org/drawingml/2006/picture">
                  <pic:nvPicPr>
                    <pic:cNvPr id="3" name="Picture 3">
                      <a:extLst>
                        <a:ext uri="{FF2B5EF4-FFF2-40B4-BE49-F238E27FC236}">
                          <a16:creationId xmlns:a16="http://schemas.microsoft.com/office/drawing/2014/main" id="{C2ABD637-0787-4CF9-ACE6-57D918336125}"/>
                        </a:ext>
                      </a:extLst>
                    </pic:cNvPr>
                    <pic:cNvPicPr/>
                  </pic:nvPicPr>
                  <pic:blipFill>
                    <a:blip r:embed="rId6">
                      <a:extLst>
                        <a:ext uri="{28A0092B-C50C-407E-A947-70E740481C1C}">
                          <a14:useLocalDpi xmlns:a14="http://schemas.microsoft.com/office/drawing/2010/main" val="0"/>
                        </a:ext>
                      </a:extLst>
                    </a:blip>
                    <a:stretch>
                      <a:fillRect/>
                    </a:stretch>
                  </pic:blipFill>
                  <pic:spPr bwMode="auto">
                    <a:xfrm>
                      <a:off x="0" y="0"/>
                      <a:ext cx="1266535" cy="1202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C3A517" w14:textId="77777777" w:rsidR="00AC528A" w:rsidRDefault="00AC528A"/>
    <w:p w14:paraId="60A109CB" w14:textId="77777777" w:rsidR="00AC528A" w:rsidRDefault="00AC528A"/>
    <w:p w14:paraId="1D01918E" w14:textId="77777777" w:rsidR="00AC528A" w:rsidRDefault="00AC528A" w:rsidP="00AC528A">
      <w:pPr>
        <w:tabs>
          <w:tab w:val="left" w:pos="2110"/>
        </w:tabs>
        <w:rPr>
          <w:rFonts w:ascii="Comic Sans MS" w:hAnsi="Comic Sans MS"/>
          <w:sz w:val="24"/>
        </w:rPr>
      </w:pPr>
    </w:p>
    <w:p w14:paraId="6039C223" w14:textId="77777777" w:rsidR="00AC528A" w:rsidRDefault="00AC528A" w:rsidP="00AC528A">
      <w:pPr>
        <w:tabs>
          <w:tab w:val="left" w:pos="2110"/>
        </w:tabs>
        <w:rPr>
          <w:rFonts w:ascii="Comic Sans MS" w:hAnsi="Comic Sans MS"/>
          <w:sz w:val="24"/>
        </w:rPr>
      </w:pPr>
    </w:p>
    <w:p w14:paraId="22D9927B" w14:textId="77777777" w:rsidR="00AC528A" w:rsidRPr="00AC528A" w:rsidRDefault="00AC528A" w:rsidP="00AC528A">
      <w:pPr>
        <w:tabs>
          <w:tab w:val="left" w:pos="2110"/>
        </w:tabs>
        <w:rPr>
          <w:rFonts w:ascii="Comic Sans MS" w:hAnsi="Comic Sans MS"/>
          <w:sz w:val="24"/>
        </w:rPr>
      </w:pPr>
      <w:r w:rsidRPr="00AC528A">
        <w:rPr>
          <w:rFonts w:ascii="Comic Sans MS" w:hAnsi="Comic Sans MS"/>
          <w:sz w:val="24"/>
        </w:rPr>
        <w:t>Dear Parents,</w:t>
      </w:r>
    </w:p>
    <w:p w14:paraId="2ADCB7B4" w14:textId="394BD572" w:rsidR="00AC528A" w:rsidRPr="00C82108" w:rsidRDefault="008A574F" w:rsidP="00AC528A">
      <w:pPr>
        <w:tabs>
          <w:tab w:val="left" w:pos="2110"/>
        </w:tabs>
        <w:rPr>
          <w:rFonts w:ascii="Comic Sans MS" w:hAnsi="Comic Sans MS"/>
          <w:b/>
          <w:bCs/>
          <w:sz w:val="24"/>
        </w:rPr>
      </w:pPr>
      <w:r>
        <w:rPr>
          <w:rFonts w:ascii="Comic Sans MS" w:hAnsi="Comic Sans MS"/>
          <w:b/>
          <w:bCs/>
          <w:sz w:val="24"/>
        </w:rPr>
        <w:t>Websites Links</w:t>
      </w:r>
    </w:p>
    <w:p w14:paraId="50B2E24B" w14:textId="391E2FC8" w:rsidR="00C82108" w:rsidRDefault="008478D7" w:rsidP="00AC528A">
      <w:pPr>
        <w:tabs>
          <w:tab w:val="left" w:pos="2110"/>
        </w:tabs>
        <w:rPr>
          <w:rFonts w:ascii="Comic Sans MS" w:hAnsi="Comic Sans MS"/>
          <w:sz w:val="24"/>
        </w:rPr>
      </w:pPr>
      <w:r>
        <w:rPr>
          <w:rFonts w:ascii="Comic Sans MS" w:hAnsi="Comic Sans MS"/>
          <w:sz w:val="24"/>
        </w:rPr>
        <w:t>Here are some useful links.</w:t>
      </w:r>
    </w:p>
    <w:p w14:paraId="22557FDF" w14:textId="384B2777" w:rsidR="008A574F" w:rsidRPr="008A574F" w:rsidRDefault="008A574F" w:rsidP="00AC528A">
      <w:pPr>
        <w:tabs>
          <w:tab w:val="left" w:pos="2110"/>
        </w:tabs>
        <w:rPr>
          <w:rFonts w:ascii="Comic Sans MS" w:hAnsi="Comic Sans MS"/>
          <w:b/>
          <w:bCs/>
          <w:color w:val="0070C0"/>
          <w:sz w:val="24"/>
        </w:rPr>
      </w:pPr>
      <w:proofErr w:type="spellStart"/>
      <w:r w:rsidRPr="008A574F">
        <w:rPr>
          <w:rFonts w:ascii="Comic Sans MS" w:hAnsi="Comic Sans MS"/>
          <w:b/>
          <w:bCs/>
          <w:color w:val="0070C0"/>
          <w:sz w:val="24"/>
        </w:rPr>
        <w:t>Sumdog</w:t>
      </w:r>
      <w:proofErr w:type="spellEnd"/>
    </w:p>
    <w:p w14:paraId="7363969C" w14:textId="1DC83A20" w:rsidR="008A574F" w:rsidRDefault="008A574F" w:rsidP="00AC528A">
      <w:pPr>
        <w:tabs>
          <w:tab w:val="left" w:pos="2110"/>
        </w:tabs>
        <w:rPr>
          <w:rFonts w:ascii="Comic Sans MS" w:hAnsi="Comic Sans MS"/>
          <w:sz w:val="24"/>
        </w:rPr>
      </w:pPr>
      <w:r>
        <w:rPr>
          <w:rFonts w:ascii="Comic Sans MS" w:hAnsi="Comic Sans MS"/>
          <w:sz w:val="24"/>
        </w:rPr>
        <w:t xml:space="preserve">You should each have a login for this site, please email me if you have lost yours and I </w:t>
      </w:r>
      <w:r w:rsidR="008478D7">
        <w:rPr>
          <w:rFonts w:ascii="Comic Sans MS" w:hAnsi="Comic Sans MS"/>
          <w:sz w:val="24"/>
        </w:rPr>
        <w:t>will</w:t>
      </w:r>
      <w:r>
        <w:rPr>
          <w:rFonts w:ascii="Comic Sans MS" w:hAnsi="Comic Sans MS"/>
          <w:sz w:val="24"/>
        </w:rPr>
        <w:t xml:space="preserve"> resend you your details.  I have set 4 challenges on here for you to complete, which end on 31</w:t>
      </w:r>
      <w:r w:rsidRPr="008A574F">
        <w:rPr>
          <w:rFonts w:ascii="Comic Sans MS" w:hAnsi="Comic Sans MS"/>
          <w:sz w:val="24"/>
          <w:vertAlign w:val="superscript"/>
        </w:rPr>
        <w:t>st</w:t>
      </w:r>
      <w:r>
        <w:rPr>
          <w:rFonts w:ascii="Comic Sans MS" w:hAnsi="Comic Sans MS"/>
          <w:sz w:val="24"/>
        </w:rPr>
        <w:t xml:space="preserve"> March. These cover our more recent topics of:</w:t>
      </w:r>
    </w:p>
    <w:tbl>
      <w:tblPr>
        <w:tblStyle w:val="TableGrid"/>
        <w:tblW w:w="0" w:type="auto"/>
        <w:tblLook w:val="04A0" w:firstRow="1" w:lastRow="0" w:firstColumn="1" w:lastColumn="0" w:noHBand="0" w:noVBand="1"/>
      </w:tblPr>
      <w:tblGrid>
        <w:gridCol w:w="5228"/>
        <w:gridCol w:w="5228"/>
      </w:tblGrid>
      <w:tr w:rsidR="008478D7" w14:paraId="1BD46358" w14:textId="77777777" w:rsidTr="008478D7">
        <w:tc>
          <w:tcPr>
            <w:tcW w:w="5228" w:type="dxa"/>
          </w:tcPr>
          <w:p w14:paraId="6BAA4892" w14:textId="75CF20FC" w:rsidR="008478D7" w:rsidRDefault="008478D7" w:rsidP="008478D7">
            <w:pPr>
              <w:pStyle w:val="ListParagraph"/>
              <w:numPr>
                <w:ilvl w:val="0"/>
                <w:numId w:val="1"/>
              </w:numPr>
              <w:tabs>
                <w:tab w:val="left" w:pos="2110"/>
              </w:tabs>
              <w:rPr>
                <w:rFonts w:ascii="Comic Sans MS" w:hAnsi="Comic Sans MS"/>
                <w:sz w:val="24"/>
              </w:rPr>
            </w:pPr>
            <w:r w:rsidRPr="008A574F">
              <w:rPr>
                <w:rFonts w:ascii="Comic Sans MS" w:hAnsi="Comic Sans MS"/>
                <w:sz w:val="24"/>
              </w:rPr>
              <w:t>Shape</w:t>
            </w:r>
          </w:p>
        </w:tc>
        <w:tc>
          <w:tcPr>
            <w:tcW w:w="5228" w:type="dxa"/>
          </w:tcPr>
          <w:p w14:paraId="7EAF080A" w14:textId="2631549E" w:rsidR="008478D7" w:rsidRDefault="008478D7" w:rsidP="008478D7">
            <w:pPr>
              <w:pStyle w:val="ListParagraph"/>
              <w:numPr>
                <w:ilvl w:val="0"/>
                <w:numId w:val="1"/>
              </w:numPr>
              <w:tabs>
                <w:tab w:val="left" w:pos="2110"/>
              </w:tabs>
              <w:rPr>
                <w:rFonts w:ascii="Comic Sans MS" w:hAnsi="Comic Sans MS"/>
                <w:sz w:val="24"/>
              </w:rPr>
            </w:pPr>
            <w:r w:rsidRPr="008A574F">
              <w:rPr>
                <w:rFonts w:ascii="Comic Sans MS" w:hAnsi="Comic Sans MS"/>
                <w:sz w:val="24"/>
              </w:rPr>
              <w:t>Graphs, Charts and Tables</w:t>
            </w:r>
          </w:p>
        </w:tc>
      </w:tr>
      <w:tr w:rsidR="008478D7" w14:paraId="18381082" w14:textId="77777777" w:rsidTr="008478D7">
        <w:tc>
          <w:tcPr>
            <w:tcW w:w="5228" w:type="dxa"/>
          </w:tcPr>
          <w:p w14:paraId="3DF3D640" w14:textId="71F3F094" w:rsidR="008478D7" w:rsidRDefault="008478D7" w:rsidP="008478D7">
            <w:pPr>
              <w:pStyle w:val="ListParagraph"/>
              <w:numPr>
                <w:ilvl w:val="0"/>
                <w:numId w:val="1"/>
              </w:numPr>
              <w:tabs>
                <w:tab w:val="left" w:pos="2110"/>
              </w:tabs>
              <w:rPr>
                <w:rFonts w:ascii="Comic Sans MS" w:hAnsi="Comic Sans MS"/>
                <w:sz w:val="24"/>
              </w:rPr>
            </w:pPr>
            <w:r w:rsidRPr="008A574F">
              <w:rPr>
                <w:rFonts w:ascii="Comic Sans MS" w:hAnsi="Comic Sans MS"/>
                <w:sz w:val="24"/>
              </w:rPr>
              <w:t xml:space="preserve">Money </w:t>
            </w:r>
          </w:p>
        </w:tc>
        <w:tc>
          <w:tcPr>
            <w:tcW w:w="5228" w:type="dxa"/>
          </w:tcPr>
          <w:p w14:paraId="4E6F2054" w14:textId="4D87E89F" w:rsidR="008478D7" w:rsidRDefault="008478D7" w:rsidP="008478D7">
            <w:pPr>
              <w:pStyle w:val="ListParagraph"/>
              <w:numPr>
                <w:ilvl w:val="0"/>
                <w:numId w:val="1"/>
              </w:numPr>
              <w:tabs>
                <w:tab w:val="left" w:pos="2110"/>
              </w:tabs>
              <w:rPr>
                <w:rFonts w:ascii="Comic Sans MS" w:hAnsi="Comic Sans MS"/>
                <w:sz w:val="24"/>
              </w:rPr>
            </w:pPr>
            <w:r w:rsidRPr="008A574F">
              <w:rPr>
                <w:rFonts w:ascii="Comic Sans MS" w:hAnsi="Comic Sans MS"/>
                <w:sz w:val="24"/>
              </w:rPr>
              <w:t>Fractions</w:t>
            </w:r>
          </w:p>
        </w:tc>
      </w:tr>
    </w:tbl>
    <w:p w14:paraId="05DF7A30" w14:textId="1F8A5072" w:rsidR="008478D7" w:rsidRDefault="008478D7" w:rsidP="00AC528A">
      <w:pPr>
        <w:tabs>
          <w:tab w:val="left" w:pos="2110"/>
        </w:tabs>
        <w:rPr>
          <w:rFonts w:ascii="Comic Sans MS" w:hAnsi="Comic Sans MS"/>
          <w:sz w:val="24"/>
        </w:rPr>
      </w:pPr>
      <w:r>
        <w:rPr>
          <w:rFonts w:ascii="Comic Sans MS" w:hAnsi="Comic Sans MS"/>
          <w:sz w:val="24"/>
        </w:rPr>
        <w:t xml:space="preserve">More will be set for </w:t>
      </w:r>
      <w:bookmarkStart w:id="0" w:name="_GoBack"/>
      <w:bookmarkEnd w:id="0"/>
      <w:r>
        <w:rPr>
          <w:rFonts w:ascii="Comic Sans MS" w:hAnsi="Comic Sans MS"/>
          <w:sz w:val="24"/>
        </w:rPr>
        <w:t>next week.</w:t>
      </w:r>
    </w:p>
    <w:p w14:paraId="72889CF4" w14:textId="77777777" w:rsidR="008A574F" w:rsidRPr="008A574F" w:rsidRDefault="008A574F" w:rsidP="008A574F">
      <w:pPr>
        <w:rPr>
          <w:rFonts w:ascii="Century Gothic" w:hAnsi="Century Gothic"/>
          <w:b/>
          <w:bCs/>
          <w:color w:val="0070C0"/>
        </w:rPr>
      </w:pPr>
      <w:r w:rsidRPr="008A574F">
        <w:rPr>
          <w:rFonts w:ascii="Century Gothic" w:hAnsi="Century Gothic"/>
          <w:b/>
          <w:bCs/>
          <w:color w:val="0070C0"/>
          <w:u w:val="single"/>
        </w:rPr>
        <w:t xml:space="preserve">BBC </w:t>
      </w:r>
      <w:proofErr w:type="spellStart"/>
      <w:r w:rsidRPr="008A574F">
        <w:rPr>
          <w:rFonts w:ascii="Century Gothic" w:hAnsi="Century Gothic"/>
          <w:b/>
          <w:bCs/>
          <w:color w:val="0070C0"/>
          <w:u w:val="single"/>
        </w:rPr>
        <w:t>supermovers</w:t>
      </w:r>
      <w:proofErr w:type="spellEnd"/>
      <w:r w:rsidRPr="008A574F">
        <w:rPr>
          <w:rFonts w:ascii="Century Gothic" w:hAnsi="Century Gothic"/>
          <w:b/>
          <w:bCs/>
          <w:color w:val="0070C0"/>
        </w:rPr>
        <w:t xml:space="preserve"> - </w:t>
      </w:r>
      <w:hyperlink r:id="rId7" w:history="1">
        <w:r w:rsidRPr="008A574F">
          <w:rPr>
            <w:rStyle w:val="Hyperlink"/>
            <w:rFonts w:ascii="Century Gothic" w:hAnsi="Century Gothic"/>
            <w:b/>
            <w:bCs/>
            <w:color w:val="0070C0"/>
          </w:rPr>
          <w:t>https://www.bbc.co.uk/teach/supermovers</w:t>
        </w:r>
      </w:hyperlink>
    </w:p>
    <w:p w14:paraId="7DFA2C18" w14:textId="3C941E97" w:rsidR="008A574F" w:rsidRPr="008A574F" w:rsidRDefault="008A574F" w:rsidP="008A574F">
      <w:pPr>
        <w:pStyle w:val="NoSpacing"/>
        <w:rPr>
          <w:rFonts w:ascii="Comic Sans MS" w:hAnsi="Comic Sans MS"/>
          <w:sz w:val="24"/>
          <w:szCs w:val="24"/>
        </w:rPr>
      </w:pPr>
      <w:r w:rsidRPr="008A574F">
        <w:rPr>
          <w:rFonts w:ascii="Comic Sans MS" w:hAnsi="Comic Sans MS"/>
          <w:sz w:val="24"/>
          <w:szCs w:val="24"/>
        </w:rPr>
        <w:t>Fun ways to keep active linked to the curriculum</w:t>
      </w:r>
      <w:r w:rsidRPr="008A574F">
        <w:rPr>
          <w:rFonts w:ascii="Comic Sans MS" w:hAnsi="Comic Sans MS"/>
          <w:sz w:val="24"/>
          <w:szCs w:val="24"/>
        </w:rPr>
        <w:t>, choose KS1 Maths.</w:t>
      </w:r>
    </w:p>
    <w:p w14:paraId="65FE1463" w14:textId="77777777" w:rsidR="008A574F" w:rsidRPr="008A574F" w:rsidRDefault="008A574F" w:rsidP="008A574F">
      <w:pPr>
        <w:pStyle w:val="NoSpacing"/>
        <w:rPr>
          <w:rFonts w:ascii="Comic Sans MS" w:hAnsi="Comic Sans MS"/>
          <w:sz w:val="24"/>
          <w:szCs w:val="24"/>
        </w:rPr>
      </w:pPr>
      <w:r w:rsidRPr="008A574F">
        <w:rPr>
          <w:rFonts w:ascii="Comic Sans MS" w:hAnsi="Comic Sans MS"/>
          <w:sz w:val="24"/>
          <w:szCs w:val="24"/>
        </w:rPr>
        <w:t>I particularly like:</w:t>
      </w:r>
    </w:p>
    <w:p w14:paraId="114C1550" w14:textId="77777777" w:rsidR="008A574F" w:rsidRPr="008A574F" w:rsidRDefault="008A574F" w:rsidP="008A574F">
      <w:pPr>
        <w:pStyle w:val="ListParagraph"/>
        <w:numPr>
          <w:ilvl w:val="0"/>
          <w:numId w:val="2"/>
        </w:numPr>
        <w:rPr>
          <w:rFonts w:ascii="Comic Sans MS" w:hAnsi="Comic Sans MS"/>
          <w:sz w:val="24"/>
          <w:szCs w:val="24"/>
        </w:rPr>
      </w:pPr>
      <w:r w:rsidRPr="008A574F">
        <w:rPr>
          <w:rFonts w:ascii="Comic Sans MS" w:hAnsi="Comic Sans MS"/>
          <w:sz w:val="24"/>
          <w:szCs w:val="24"/>
        </w:rPr>
        <w:t xml:space="preserve">Number bonds, </w:t>
      </w:r>
    </w:p>
    <w:p w14:paraId="06E47EEA" w14:textId="77777777" w:rsidR="008A574F" w:rsidRPr="008A574F" w:rsidRDefault="008A574F" w:rsidP="008A574F">
      <w:pPr>
        <w:pStyle w:val="ListParagraph"/>
        <w:numPr>
          <w:ilvl w:val="0"/>
          <w:numId w:val="2"/>
        </w:numPr>
        <w:rPr>
          <w:rFonts w:ascii="Comic Sans MS" w:hAnsi="Comic Sans MS"/>
          <w:sz w:val="24"/>
          <w:szCs w:val="24"/>
        </w:rPr>
      </w:pPr>
      <w:r w:rsidRPr="008A574F">
        <w:rPr>
          <w:rFonts w:ascii="Comic Sans MS" w:hAnsi="Comic Sans MS"/>
          <w:sz w:val="24"/>
          <w:szCs w:val="24"/>
        </w:rPr>
        <w:t xml:space="preserve">digits and numbers, </w:t>
      </w:r>
    </w:p>
    <w:p w14:paraId="510FB023" w14:textId="7B4557AB" w:rsidR="008A574F" w:rsidRPr="008A574F" w:rsidRDefault="008A574F" w:rsidP="008A574F">
      <w:pPr>
        <w:pStyle w:val="ListParagraph"/>
        <w:numPr>
          <w:ilvl w:val="0"/>
          <w:numId w:val="2"/>
        </w:numPr>
        <w:rPr>
          <w:rFonts w:ascii="Comic Sans MS" w:hAnsi="Comic Sans MS"/>
          <w:sz w:val="24"/>
          <w:szCs w:val="24"/>
        </w:rPr>
      </w:pPr>
      <w:r w:rsidRPr="008A574F">
        <w:rPr>
          <w:rFonts w:ascii="Comic Sans MS" w:hAnsi="Comic Sans MS"/>
          <w:sz w:val="24"/>
          <w:szCs w:val="24"/>
        </w:rPr>
        <w:t>2x</w:t>
      </w:r>
      <w:r>
        <w:rPr>
          <w:rFonts w:ascii="Comic Sans MS" w:hAnsi="Comic Sans MS"/>
          <w:sz w:val="24"/>
          <w:szCs w:val="24"/>
        </w:rPr>
        <w:t xml:space="preserve">, 5x and 10x </w:t>
      </w:r>
      <w:r w:rsidRPr="008A574F">
        <w:rPr>
          <w:rFonts w:ascii="Comic Sans MS" w:hAnsi="Comic Sans MS"/>
          <w:sz w:val="24"/>
          <w:szCs w:val="24"/>
        </w:rPr>
        <w:t>tables</w:t>
      </w:r>
    </w:p>
    <w:p w14:paraId="717DFFC7" w14:textId="5D240A6B" w:rsidR="008A574F" w:rsidRPr="008A574F" w:rsidRDefault="008A574F" w:rsidP="008A574F">
      <w:pPr>
        <w:pStyle w:val="ListParagraph"/>
        <w:numPr>
          <w:ilvl w:val="0"/>
          <w:numId w:val="2"/>
        </w:numPr>
        <w:rPr>
          <w:rFonts w:ascii="Comic Sans MS" w:hAnsi="Comic Sans MS"/>
          <w:sz w:val="24"/>
          <w:szCs w:val="24"/>
        </w:rPr>
      </w:pPr>
      <w:r w:rsidRPr="008A574F">
        <w:rPr>
          <w:rFonts w:ascii="Comic Sans MS" w:hAnsi="Comic Sans MS"/>
          <w:sz w:val="24"/>
          <w:szCs w:val="24"/>
        </w:rPr>
        <w:t>Division with Mighty Red</w:t>
      </w:r>
    </w:p>
    <w:p w14:paraId="5D70097F" w14:textId="44560F13" w:rsidR="008A574F" w:rsidRDefault="008A574F" w:rsidP="008A574F">
      <w:pPr>
        <w:tabs>
          <w:tab w:val="left" w:pos="2110"/>
        </w:tabs>
        <w:rPr>
          <w:rFonts w:ascii="Comic Sans MS" w:hAnsi="Comic Sans MS"/>
          <w:b/>
          <w:bCs/>
          <w:color w:val="0070C0"/>
          <w:sz w:val="24"/>
          <w:szCs w:val="24"/>
          <w:shd w:val="clear" w:color="auto" w:fill="FFFFFF"/>
        </w:rPr>
      </w:pPr>
      <w:r w:rsidRPr="008A574F">
        <w:rPr>
          <w:rFonts w:ascii="Comic Sans MS" w:hAnsi="Comic Sans MS"/>
          <w:b/>
          <w:bCs/>
          <w:color w:val="0070C0"/>
          <w:sz w:val="24"/>
          <w:szCs w:val="24"/>
          <w:shd w:val="clear" w:color="auto" w:fill="FFFFFF"/>
        </w:rPr>
        <w:t xml:space="preserve">Times Tables </w:t>
      </w:r>
      <w:proofErr w:type="spellStart"/>
      <w:r w:rsidRPr="008A574F">
        <w:rPr>
          <w:rFonts w:ascii="Comic Sans MS" w:hAnsi="Comic Sans MS"/>
          <w:b/>
          <w:bCs/>
          <w:color w:val="0070C0"/>
          <w:sz w:val="24"/>
          <w:szCs w:val="24"/>
          <w:shd w:val="clear" w:color="auto" w:fill="FFFFFF"/>
        </w:rPr>
        <w:t>Rockstars</w:t>
      </w:r>
      <w:proofErr w:type="spellEnd"/>
      <w:r>
        <w:rPr>
          <w:rFonts w:ascii="Comic Sans MS" w:hAnsi="Comic Sans MS"/>
          <w:b/>
          <w:bCs/>
          <w:color w:val="0070C0"/>
          <w:sz w:val="24"/>
          <w:szCs w:val="24"/>
          <w:shd w:val="clear" w:color="auto" w:fill="FFFFFF"/>
        </w:rPr>
        <w:t xml:space="preserve"> – </w:t>
      </w:r>
      <w:hyperlink r:id="rId8" w:history="1">
        <w:r w:rsidRPr="00A17089">
          <w:rPr>
            <w:rStyle w:val="Hyperlink"/>
            <w:rFonts w:ascii="Comic Sans MS" w:hAnsi="Comic Sans MS"/>
            <w:b/>
            <w:bCs/>
            <w:sz w:val="24"/>
            <w:szCs w:val="24"/>
            <w:shd w:val="clear" w:color="auto" w:fill="FFFFFF"/>
          </w:rPr>
          <w:t>https://www.ttrockstars.com</w:t>
        </w:r>
      </w:hyperlink>
    </w:p>
    <w:p w14:paraId="7867BBF2" w14:textId="01793155" w:rsidR="008A574F" w:rsidRDefault="008A574F" w:rsidP="008A574F">
      <w:pPr>
        <w:tabs>
          <w:tab w:val="left" w:pos="2110"/>
        </w:tabs>
        <w:rPr>
          <w:rFonts w:ascii="Comic Sans MS" w:hAnsi="Comic Sans MS"/>
          <w:sz w:val="24"/>
          <w:szCs w:val="24"/>
          <w:shd w:val="clear" w:color="auto" w:fill="FFFFFF"/>
        </w:rPr>
      </w:pPr>
      <w:r w:rsidRPr="008A574F">
        <w:rPr>
          <w:rFonts w:ascii="Comic Sans MS" w:hAnsi="Comic Sans MS"/>
          <w:sz w:val="24"/>
          <w:szCs w:val="24"/>
          <w:shd w:val="clear" w:color="auto" w:fill="FFFFFF"/>
        </w:rPr>
        <w:t>Please see my letter about this.</w:t>
      </w:r>
    </w:p>
    <w:p w14:paraId="25B31D55" w14:textId="77777777" w:rsidR="008A574F" w:rsidRPr="008A574F" w:rsidRDefault="008A574F" w:rsidP="008A574F">
      <w:pPr>
        <w:rPr>
          <w:rFonts w:ascii="Comic Sans MS" w:hAnsi="Comic Sans MS"/>
          <w:b/>
          <w:bCs/>
          <w:sz w:val="24"/>
          <w:szCs w:val="24"/>
        </w:rPr>
      </w:pPr>
      <w:r w:rsidRPr="008A574F">
        <w:rPr>
          <w:rFonts w:ascii="Comic Sans MS" w:hAnsi="Comic Sans MS"/>
          <w:b/>
          <w:bCs/>
          <w:color w:val="0070C0"/>
          <w:sz w:val="24"/>
          <w:szCs w:val="24"/>
          <w:u w:val="single"/>
        </w:rPr>
        <w:t>Twinkl</w:t>
      </w:r>
      <w:r w:rsidRPr="008A574F">
        <w:rPr>
          <w:rFonts w:ascii="Comic Sans MS" w:hAnsi="Comic Sans MS"/>
          <w:b/>
          <w:bCs/>
          <w:color w:val="0070C0"/>
          <w:sz w:val="24"/>
          <w:szCs w:val="24"/>
        </w:rPr>
        <w:t xml:space="preserve"> </w:t>
      </w:r>
      <w:r w:rsidRPr="008A574F">
        <w:rPr>
          <w:rFonts w:ascii="Comic Sans MS" w:hAnsi="Comic Sans MS"/>
          <w:b/>
          <w:bCs/>
          <w:sz w:val="24"/>
          <w:szCs w:val="24"/>
        </w:rPr>
        <w:t xml:space="preserve">– </w:t>
      </w:r>
      <w:hyperlink r:id="rId9" w:history="1">
        <w:r w:rsidRPr="008A574F">
          <w:rPr>
            <w:rStyle w:val="Hyperlink"/>
            <w:rFonts w:ascii="Comic Sans MS" w:hAnsi="Comic Sans MS"/>
            <w:b/>
            <w:bCs/>
            <w:sz w:val="24"/>
            <w:szCs w:val="24"/>
          </w:rPr>
          <w:t>https://www.twinkl.co.uk/resources/covid19-school-closures</w:t>
        </w:r>
      </w:hyperlink>
    </w:p>
    <w:p w14:paraId="637917C6" w14:textId="47760424" w:rsidR="008A574F" w:rsidRDefault="008A574F" w:rsidP="008A574F">
      <w:pPr>
        <w:rPr>
          <w:rFonts w:ascii="Comic Sans MS" w:hAnsi="Comic Sans MS"/>
          <w:sz w:val="24"/>
          <w:szCs w:val="24"/>
        </w:rPr>
      </w:pPr>
      <w:r w:rsidRPr="008A574F">
        <w:rPr>
          <w:rFonts w:ascii="Comic Sans MS" w:hAnsi="Comic Sans MS"/>
          <w:sz w:val="24"/>
          <w:szCs w:val="24"/>
        </w:rPr>
        <w:t>This site has provided free access to parents for the next month. Follow their instructions. There will be some explanatory power points linked to the Maths topics studied for example and extra worksheets.</w:t>
      </w:r>
      <w:r>
        <w:rPr>
          <w:rFonts w:ascii="Comic Sans MS" w:hAnsi="Comic Sans MS"/>
          <w:sz w:val="24"/>
          <w:szCs w:val="24"/>
        </w:rPr>
        <w:t xml:space="preserve"> There are some good </w:t>
      </w:r>
      <w:proofErr w:type="spellStart"/>
      <w:r>
        <w:rPr>
          <w:rFonts w:ascii="Comic Sans MS" w:hAnsi="Comic Sans MS"/>
          <w:sz w:val="24"/>
          <w:szCs w:val="24"/>
        </w:rPr>
        <w:t>powerpoints</w:t>
      </w:r>
      <w:proofErr w:type="spellEnd"/>
      <w:r>
        <w:rPr>
          <w:rFonts w:ascii="Comic Sans MS" w:hAnsi="Comic Sans MS"/>
          <w:sz w:val="24"/>
          <w:szCs w:val="24"/>
        </w:rPr>
        <w:t xml:space="preserve"> for understanding different types of words too </w:t>
      </w:r>
      <w:proofErr w:type="spellStart"/>
      <w:r>
        <w:rPr>
          <w:rFonts w:ascii="Comic Sans MS" w:hAnsi="Comic Sans MS"/>
          <w:sz w:val="24"/>
          <w:szCs w:val="24"/>
        </w:rPr>
        <w:t>eg.</w:t>
      </w:r>
      <w:proofErr w:type="spellEnd"/>
      <w:r>
        <w:rPr>
          <w:rFonts w:ascii="Comic Sans MS" w:hAnsi="Comic Sans MS"/>
          <w:sz w:val="24"/>
          <w:szCs w:val="24"/>
        </w:rPr>
        <w:t xml:space="preserve"> Adverbs, adjectives.</w:t>
      </w:r>
    </w:p>
    <w:p w14:paraId="753E3E40" w14:textId="77777777" w:rsidR="008478D7" w:rsidRDefault="008478D7" w:rsidP="008478D7">
      <w:pPr>
        <w:rPr>
          <w:color w:val="0070C0"/>
        </w:rPr>
      </w:pPr>
      <w:r w:rsidRPr="008478D7">
        <w:rPr>
          <w:rFonts w:ascii="Century Gothic" w:hAnsi="Century Gothic"/>
          <w:b/>
          <w:bCs/>
          <w:color w:val="0070C0"/>
          <w:u w:val="single"/>
        </w:rPr>
        <w:t>Joe Wicks daily school PE workout</w:t>
      </w:r>
      <w:r w:rsidRPr="008478D7">
        <w:rPr>
          <w:color w:val="0070C0"/>
        </w:rPr>
        <w:t xml:space="preserve">  </w:t>
      </w:r>
    </w:p>
    <w:p w14:paraId="0D7F666A" w14:textId="717585E3" w:rsidR="008478D7" w:rsidRPr="008478D7" w:rsidRDefault="008478D7" w:rsidP="008478D7">
      <w:pPr>
        <w:rPr>
          <w:color w:val="0070C0"/>
        </w:rPr>
      </w:pPr>
      <w:hyperlink r:id="rId10" w:history="1">
        <w:r w:rsidRPr="00A17089">
          <w:rPr>
            <w:rStyle w:val="Hyperlink"/>
          </w:rPr>
          <w:t>https://www.youtube.com/watch?v=-TGEdzRzSbw</w:t>
        </w:r>
      </w:hyperlink>
    </w:p>
    <w:p w14:paraId="762D2288" w14:textId="77777777" w:rsidR="00AC528A" w:rsidRPr="00AC528A" w:rsidRDefault="00AC528A" w:rsidP="00AC528A">
      <w:pPr>
        <w:tabs>
          <w:tab w:val="left" w:pos="2110"/>
        </w:tabs>
        <w:rPr>
          <w:rFonts w:ascii="Comic Sans MS" w:hAnsi="Comic Sans MS"/>
          <w:sz w:val="24"/>
        </w:rPr>
      </w:pPr>
      <w:r w:rsidRPr="00AC528A">
        <w:rPr>
          <w:rFonts w:ascii="Comic Sans MS" w:hAnsi="Comic Sans MS"/>
          <w:sz w:val="24"/>
        </w:rPr>
        <w:t>Best wishes</w:t>
      </w:r>
    </w:p>
    <w:p w14:paraId="3C92A2CC" w14:textId="77777777" w:rsidR="00AC528A" w:rsidRDefault="00AC528A" w:rsidP="00AC528A">
      <w:pPr>
        <w:tabs>
          <w:tab w:val="left" w:pos="2110"/>
        </w:tabs>
        <w:rPr>
          <w:rFonts w:ascii="Comic Sans MS" w:hAnsi="Comic Sans MS"/>
          <w:sz w:val="24"/>
        </w:rPr>
      </w:pPr>
      <w:r w:rsidRPr="00AC528A">
        <w:rPr>
          <w:rFonts w:ascii="Comic Sans MS" w:hAnsi="Comic Sans MS"/>
          <w:sz w:val="24"/>
        </w:rPr>
        <w:t xml:space="preserve">Mrs </w:t>
      </w:r>
      <w:r w:rsidR="00543242">
        <w:rPr>
          <w:rFonts w:ascii="Comic Sans MS" w:hAnsi="Comic Sans MS"/>
          <w:sz w:val="24"/>
        </w:rPr>
        <w:t>Harris</w:t>
      </w:r>
    </w:p>
    <w:p w14:paraId="1C20FB1B" w14:textId="561BED96" w:rsidR="00AC528A" w:rsidRPr="00AC528A" w:rsidRDefault="00543242" w:rsidP="00AC528A">
      <w:pPr>
        <w:tabs>
          <w:tab w:val="left" w:pos="2110"/>
        </w:tabs>
        <w:rPr>
          <w:rFonts w:ascii="Comic Sans MS" w:hAnsi="Comic Sans MS"/>
          <w:sz w:val="28"/>
        </w:rPr>
      </w:pPr>
      <w:r>
        <w:rPr>
          <w:rFonts w:ascii="Comic Sans MS" w:hAnsi="Comic Sans MS"/>
          <w:sz w:val="24"/>
        </w:rPr>
        <w:t>lharris@stcatherinesbridport.dorset.sch.uk</w:t>
      </w:r>
    </w:p>
    <w:sectPr w:rsidR="00AC528A" w:rsidRPr="00AC528A" w:rsidSect="00AC52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95B90"/>
    <w:multiLevelType w:val="hybridMultilevel"/>
    <w:tmpl w:val="D4AE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B07465"/>
    <w:multiLevelType w:val="hybridMultilevel"/>
    <w:tmpl w:val="411C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28A"/>
    <w:rsid w:val="002857C2"/>
    <w:rsid w:val="00315B4B"/>
    <w:rsid w:val="00543242"/>
    <w:rsid w:val="005C5E96"/>
    <w:rsid w:val="008478D7"/>
    <w:rsid w:val="008A574F"/>
    <w:rsid w:val="00A22DA1"/>
    <w:rsid w:val="00AC528A"/>
    <w:rsid w:val="00C82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13C0F"/>
  <w15:chartTrackingRefBased/>
  <w15:docId w15:val="{5BB9F603-1847-4282-8CE8-9D955664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7C2"/>
    <w:rPr>
      <w:rFonts w:ascii="Segoe UI" w:hAnsi="Segoe UI" w:cs="Segoe UI"/>
      <w:sz w:val="18"/>
      <w:szCs w:val="18"/>
    </w:rPr>
  </w:style>
  <w:style w:type="paragraph" w:styleId="ListParagraph">
    <w:name w:val="List Paragraph"/>
    <w:basedOn w:val="Normal"/>
    <w:uiPriority w:val="34"/>
    <w:qFormat/>
    <w:rsid w:val="008A574F"/>
    <w:pPr>
      <w:ind w:left="720"/>
      <w:contextualSpacing/>
    </w:pPr>
  </w:style>
  <w:style w:type="character" w:styleId="Hyperlink">
    <w:name w:val="Hyperlink"/>
    <w:basedOn w:val="DefaultParagraphFont"/>
    <w:uiPriority w:val="99"/>
    <w:unhideWhenUsed/>
    <w:rsid w:val="008A574F"/>
    <w:rPr>
      <w:color w:val="0563C1" w:themeColor="hyperlink"/>
      <w:u w:val="single"/>
    </w:rPr>
  </w:style>
  <w:style w:type="character" w:styleId="FollowedHyperlink">
    <w:name w:val="FollowedHyperlink"/>
    <w:basedOn w:val="DefaultParagraphFont"/>
    <w:uiPriority w:val="99"/>
    <w:semiHidden/>
    <w:unhideWhenUsed/>
    <w:rsid w:val="008A574F"/>
    <w:rPr>
      <w:color w:val="954F72" w:themeColor="followedHyperlink"/>
      <w:u w:val="single"/>
    </w:rPr>
  </w:style>
  <w:style w:type="character" w:styleId="UnresolvedMention">
    <w:name w:val="Unresolved Mention"/>
    <w:basedOn w:val="DefaultParagraphFont"/>
    <w:uiPriority w:val="99"/>
    <w:semiHidden/>
    <w:unhideWhenUsed/>
    <w:rsid w:val="008A574F"/>
    <w:rPr>
      <w:color w:val="605E5C"/>
      <w:shd w:val="clear" w:color="auto" w:fill="E1DFDD"/>
    </w:rPr>
  </w:style>
  <w:style w:type="paragraph" w:styleId="NoSpacing">
    <w:name w:val="No Spacing"/>
    <w:uiPriority w:val="1"/>
    <w:qFormat/>
    <w:rsid w:val="008A574F"/>
    <w:pPr>
      <w:spacing w:after="0" w:line="240" w:lineRule="auto"/>
    </w:pPr>
  </w:style>
  <w:style w:type="table" w:styleId="TableGrid">
    <w:name w:val="Table Grid"/>
    <w:basedOn w:val="TableNormal"/>
    <w:uiPriority w:val="39"/>
    <w:rsid w:val="00847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trockstars.com" TargetMode="External"/><Relationship Id="rId3" Type="http://schemas.openxmlformats.org/officeDocument/2006/relationships/styles" Target="styles.xml"/><Relationship Id="rId7" Type="http://schemas.openxmlformats.org/officeDocument/2006/relationships/hyperlink" Target="https://www.bbc.co.uk/teach/supermover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TGEdzRzSbw" TargetMode="External"/><Relationship Id="rId4" Type="http://schemas.openxmlformats.org/officeDocument/2006/relationships/settings" Target="settings.xml"/><Relationship Id="rId9" Type="http://schemas.openxmlformats.org/officeDocument/2006/relationships/hyperlink" Target="https://www.twinkl.co.uk/resources/covid19-school-clo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D9EC3-2FCB-4F2F-8A33-8B419886C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Laptop2</dc:creator>
  <cp:keywords/>
  <dc:description/>
  <cp:lastModifiedBy>Elizabeth Harris</cp:lastModifiedBy>
  <cp:revision>2</cp:revision>
  <cp:lastPrinted>2020-03-19T10:31:00Z</cp:lastPrinted>
  <dcterms:created xsi:type="dcterms:W3CDTF">2020-03-24T13:16:00Z</dcterms:created>
  <dcterms:modified xsi:type="dcterms:W3CDTF">2020-03-24T13:16:00Z</dcterms:modified>
</cp:coreProperties>
</file>